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BD5" w:rsidRDefault="00E53BD5" w:rsidP="00E53BD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E53BD5" w:rsidRDefault="00E53BD5" w:rsidP="00E53BD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E53BD5" w:rsidRDefault="00E53BD5" w:rsidP="00E53BD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ТУЛУНСКИЙ МУНИЦИПАЛЬНЫЙ РАЙОН</w:t>
      </w:r>
    </w:p>
    <w:p w:rsidR="00E53BD5" w:rsidRDefault="00E53BD5" w:rsidP="00E53BD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E53BD5" w:rsidRDefault="00E53BD5" w:rsidP="00E53BD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НИЖНЕБУРБУКСКОГО СЕЛЬСКОГО ПОСЕЛЕНИЯ</w:t>
      </w:r>
    </w:p>
    <w:p w:rsidR="00E53BD5" w:rsidRDefault="00E53BD5" w:rsidP="00E53BD5">
      <w:pPr>
        <w:pStyle w:val="a3"/>
        <w:jc w:val="center"/>
        <w:rPr>
          <w:b/>
          <w:sz w:val="28"/>
          <w:szCs w:val="28"/>
        </w:rPr>
      </w:pPr>
    </w:p>
    <w:p w:rsidR="00E53BD5" w:rsidRDefault="00E53BD5" w:rsidP="00E53BD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E53BD5" w:rsidRDefault="00E53BD5" w:rsidP="00E53BD5">
      <w:pPr>
        <w:pStyle w:val="a3"/>
        <w:jc w:val="left"/>
        <w:rPr>
          <w:b/>
          <w:sz w:val="28"/>
          <w:szCs w:val="28"/>
        </w:rPr>
      </w:pPr>
    </w:p>
    <w:p w:rsidR="00E53BD5" w:rsidRDefault="00E442E1" w:rsidP="00E53BD5">
      <w:pPr>
        <w:pStyle w:val="a3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«07» </w:t>
      </w:r>
      <w:r w:rsidR="00FE5325">
        <w:rPr>
          <w:b/>
          <w:sz w:val="28"/>
          <w:szCs w:val="28"/>
        </w:rPr>
        <w:t>мая 2026</w:t>
      </w:r>
      <w:r w:rsidR="00E53BD5">
        <w:rPr>
          <w:b/>
          <w:sz w:val="28"/>
          <w:szCs w:val="28"/>
        </w:rPr>
        <w:t xml:space="preserve"> года                                         </w:t>
      </w:r>
      <w:r>
        <w:rPr>
          <w:b/>
          <w:sz w:val="28"/>
          <w:szCs w:val="28"/>
        </w:rPr>
        <w:t xml:space="preserve">                             № 12</w:t>
      </w:r>
      <w:r w:rsidR="00E53BD5">
        <w:rPr>
          <w:b/>
          <w:sz w:val="28"/>
          <w:szCs w:val="28"/>
        </w:rPr>
        <w:t>-рг</w:t>
      </w:r>
    </w:p>
    <w:p w:rsidR="00E53BD5" w:rsidRDefault="00E53BD5" w:rsidP="00E53BD5">
      <w:pPr>
        <w:pStyle w:val="a3"/>
        <w:jc w:val="center"/>
        <w:rPr>
          <w:b/>
          <w:sz w:val="28"/>
          <w:szCs w:val="28"/>
        </w:rPr>
      </w:pPr>
    </w:p>
    <w:p w:rsidR="00E53BD5" w:rsidRDefault="00E53BD5" w:rsidP="00E53BD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д.Нижний Бурбук</w:t>
      </w:r>
    </w:p>
    <w:p w:rsidR="00E53BD5" w:rsidRDefault="00E53BD5" w:rsidP="00E53BD5">
      <w:pPr>
        <w:pStyle w:val="a3"/>
        <w:jc w:val="center"/>
        <w:rPr>
          <w:b/>
          <w:sz w:val="28"/>
          <w:szCs w:val="28"/>
        </w:rPr>
      </w:pPr>
    </w:p>
    <w:p w:rsidR="00E53BD5" w:rsidRDefault="00E53BD5" w:rsidP="00E53BD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адреса объекту</w:t>
      </w:r>
    </w:p>
    <w:p w:rsidR="00E53BD5" w:rsidRDefault="00E53BD5" w:rsidP="00E53BD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недвижимости и внесении в ФИАС</w:t>
      </w:r>
    </w:p>
    <w:p w:rsidR="00E53BD5" w:rsidRDefault="00E53BD5" w:rsidP="00E53BD5">
      <w:pPr>
        <w:spacing w:after="0" w:line="240" w:lineRule="auto"/>
        <w:rPr>
          <w:b/>
          <w:sz w:val="28"/>
          <w:szCs w:val="28"/>
        </w:rPr>
      </w:pPr>
    </w:p>
    <w:p w:rsidR="00E53BD5" w:rsidRPr="00FE5325" w:rsidRDefault="00FE5325" w:rsidP="00FE532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53BD5" w:rsidRPr="00FE5325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28.12.2014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а также </w:t>
      </w:r>
      <w:r w:rsidR="00E53BD5" w:rsidRPr="00FE5325">
        <w:rPr>
          <w:b/>
          <w:bCs/>
          <w:color w:val="5B5E5F"/>
          <w:sz w:val="28"/>
          <w:szCs w:val="28"/>
        </w:rPr>
        <w:t>П</w:t>
      </w:r>
      <w:r w:rsidR="00E53BD5" w:rsidRPr="00FE5325">
        <w:rPr>
          <w:sz w:val="28"/>
          <w:szCs w:val="28"/>
        </w:rPr>
        <w:t>остановлением Правительства РФ от 22 мая 2015 г. N 492</w:t>
      </w:r>
      <w:r w:rsidR="00E53BD5" w:rsidRPr="00FE5325">
        <w:rPr>
          <w:sz w:val="28"/>
          <w:szCs w:val="28"/>
        </w:rPr>
        <w:br/>
        <w:t>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и Постановлением Правительства Российской Федерации от 19.11.2014 № 1221 «Об утверждении Правил присвоения, изменения и аннулирования адресов»:</w:t>
      </w:r>
    </w:p>
    <w:p w:rsidR="00E53BD5" w:rsidRDefault="00E53BD5" w:rsidP="00FE5325">
      <w:pPr>
        <w:pStyle w:val="a3"/>
      </w:pPr>
    </w:p>
    <w:p w:rsidR="00E442E1" w:rsidRPr="00FE5325" w:rsidRDefault="00E53BD5" w:rsidP="00FE5325">
      <w:pPr>
        <w:pStyle w:val="a3"/>
        <w:rPr>
          <w:sz w:val="28"/>
          <w:szCs w:val="28"/>
        </w:rPr>
      </w:pPr>
      <w:r w:rsidRPr="00FE5325">
        <w:rPr>
          <w:sz w:val="28"/>
          <w:szCs w:val="28"/>
        </w:rPr>
        <w:t>1.Присвоить адрес объекту недвижимости на территории Нижнебурбукского сельского поселения и внести в Федеральную информационную адр</w:t>
      </w:r>
      <w:r w:rsidR="00E442E1" w:rsidRPr="00FE5325">
        <w:rPr>
          <w:sz w:val="28"/>
          <w:szCs w:val="28"/>
        </w:rPr>
        <w:t xml:space="preserve">есную систему </w:t>
      </w:r>
      <w:r w:rsidR="00FE5325" w:rsidRPr="00FE5325">
        <w:rPr>
          <w:sz w:val="28"/>
          <w:szCs w:val="28"/>
        </w:rPr>
        <w:t>(Приложение</w:t>
      </w:r>
      <w:r w:rsidR="00E442E1" w:rsidRPr="00FE5325">
        <w:rPr>
          <w:sz w:val="28"/>
          <w:szCs w:val="28"/>
        </w:rPr>
        <w:t xml:space="preserve"> № 1).</w:t>
      </w:r>
    </w:p>
    <w:p w:rsidR="00E53BD5" w:rsidRPr="00FE5325" w:rsidRDefault="00E53BD5" w:rsidP="00FE5325">
      <w:pPr>
        <w:pStyle w:val="a3"/>
        <w:rPr>
          <w:sz w:val="28"/>
          <w:szCs w:val="28"/>
        </w:rPr>
      </w:pPr>
      <w:r w:rsidRPr="00FE5325">
        <w:rPr>
          <w:sz w:val="28"/>
          <w:szCs w:val="28"/>
        </w:rPr>
        <w:t>2. Опубликовать настоящее распоряжение в газете «Нижнебурбукский вестник» и на официальном сайте Нижнебурбукского сельского поселения.</w:t>
      </w:r>
    </w:p>
    <w:p w:rsidR="00E53BD5" w:rsidRPr="00FE5325" w:rsidRDefault="00E53BD5" w:rsidP="00FE5325">
      <w:pPr>
        <w:pStyle w:val="a3"/>
        <w:rPr>
          <w:sz w:val="28"/>
          <w:szCs w:val="28"/>
        </w:rPr>
      </w:pPr>
      <w:r w:rsidRPr="00FE5325">
        <w:rPr>
          <w:sz w:val="28"/>
          <w:szCs w:val="28"/>
        </w:rPr>
        <w:t>3. Контроль за исполнением настоящего распоряжения оставляю за собой.</w:t>
      </w:r>
    </w:p>
    <w:p w:rsidR="00E53BD5" w:rsidRDefault="00E53BD5" w:rsidP="00E53BD5">
      <w:pPr>
        <w:spacing w:after="0"/>
        <w:rPr>
          <w:sz w:val="28"/>
          <w:szCs w:val="28"/>
        </w:rPr>
      </w:pPr>
    </w:p>
    <w:p w:rsidR="00E53BD5" w:rsidRDefault="00E53BD5" w:rsidP="00E53BD5">
      <w:pPr>
        <w:spacing w:after="0"/>
        <w:rPr>
          <w:sz w:val="28"/>
          <w:szCs w:val="28"/>
        </w:rPr>
      </w:pPr>
    </w:p>
    <w:p w:rsidR="00E53BD5" w:rsidRDefault="00E53BD5" w:rsidP="00E53BD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Глава  Нижнебурбукского</w:t>
      </w:r>
      <w:proofErr w:type="gramEnd"/>
    </w:p>
    <w:p w:rsidR="00E53BD5" w:rsidRDefault="00E53BD5" w:rsidP="00E53BD5">
      <w:pPr>
        <w:spacing w:after="0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_________________                    С.В.Гапеевцев</w:t>
      </w:r>
    </w:p>
    <w:p w:rsidR="00F44877" w:rsidRDefault="00F44877"/>
    <w:p w:rsidR="00E442E1" w:rsidRDefault="00E442E1" w:rsidP="00FE5325">
      <w:pPr>
        <w:ind w:left="0" w:firstLine="0"/>
      </w:pPr>
    </w:p>
    <w:p w:rsidR="00FE5325" w:rsidRDefault="00FE5325" w:rsidP="00E442E1">
      <w:pPr>
        <w:pStyle w:val="a3"/>
        <w:jc w:val="right"/>
        <w:rPr>
          <w:sz w:val="28"/>
          <w:szCs w:val="28"/>
        </w:rPr>
      </w:pPr>
    </w:p>
    <w:p w:rsidR="00E442E1" w:rsidRPr="00E442E1" w:rsidRDefault="00E442E1" w:rsidP="00E442E1">
      <w:pPr>
        <w:pStyle w:val="a3"/>
        <w:jc w:val="right"/>
        <w:rPr>
          <w:sz w:val="28"/>
          <w:szCs w:val="28"/>
        </w:rPr>
      </w:pPr>
      <w:r w:rsidRPr="00E442E1">
        <w:rPr>
          <w:sz w:val="28"/>
          <w:szCs w:val="28"/>
        </w:rPr>
        <w:lastRenderedPageBreak/>
        <w:t>Приложение № 1</w:t>
      </w:r>
    </w:p>
    <w:p w:rsidR="00E442E1" w:rsidRPr="00E442E1" w:rsidRDefault="00E442E1" w:rsidP="00E442E1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E442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распоряжению </w:t>
      </w:r>
      <w:r w:rsidRPr="00E442E1">
        <w:rPr>
          <w:sz w:val="28"/>
          <w:szCs w:val="28"/>
        </w:rPr>
        <w:t>администрации</w:t>
      </w:r>
    </w:p>
    <w:p w:rsidR="00E442E1" w:rsidRPr="00E442E1" w:rsidRDefault="00E442E1" w:rsidP="00E442E1">
      <w:pPr>
        <w:pStyle w:val="a3"/>
        <w:jc w:val="right"/>
        <w:rPr>
          <w:sz w:val="28"/>
          <w:szCs w:val="28"/>
        </w:rPr>
      </w:pPr>
      <w:r w:rsidRPr="00E442E1">
        <w:rPr>
          <w:sz w:val="28"/>
          <w:szCs w:val="28"/>
        </w:rPr>
        <w:t>Нижнебурбукского сельского поселения</w:t>
      </w:r>
    </w:p>
    <w:p w:rsidR="00E442E1" w:rsidRDefault="00E442E1" w:rsidP="00E442E1">
      <w:pPr>
        <w:pStyle w:val="a3"/>
        <w:jc w:val="right"/>
        <w:rPr>
          <w:sz w:val="28"/>
          <w:szCs w:val="28"/>
        </w:rPr>
      </w:pPr>
      <w:r w:rsidRPr="00E442E1">
        <w:rPr>
          <w:sz w:val="28"/>
          <w:szCs w:val="28"/>
        </w:rPr>
        <w:t>От 07.05.2026 г. № 12-рг</w:t>
      </w:r>
    </w:p>
    <w:p w:rsidR="00E442E1" w:rsidRDefault="00E442E1" w:rsidP="00E442E1">
      <w:pPr>
        <w:pStyle w:val="a3"/>
        <w:jc w:val="right"/>
        <w:rPr>
          <w:sz w:val="28"/>
          <w:szCs w:val="28"/>
        </w:rPr>
      </w:pPr>
    </w:p>
    <w:p w:rsidR="00E442E1" w:rsidRDefault="00E442E1" w:rsidP="00E442E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E442E1" w:rsidRDefault="00FE5325" w:rsidP="00E442E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E442E1">
        <w:rPr>
          <w:sz w:val="28"/>
          <w:szCs w:val="28"/>
        </w:rPr>
        <w:t xml:space="preserve">рисвоенных адресов </w:t>
      </w:r>
      <w:r>
        <w:rPr>
          <w:sz w:val="28"/>
          <w:szCs w:val="28"/>
        </w:rPr>
        <w:t>объектам недвижимости</w:t>
      </w:r>
    </w:p>
    <w:p w:rsidR="00E442E1" w:rsidRDefault="00E442E1" w:rsidP="00E442E1">
      <w:pPr>
        <w:pStyle w:val="a3"/>
        <w:jc w:val="center"/>
        <w:rPr>
          <w:sz w:val="28"/>
          <w:szCs w:val="28"/>
        </w:rPr>
      </w:pPr>
    </w:p>
    <w:tbl>
      <w:tblPr>
        <w:tblStyle w:val="a8"/>
        <w:tblW w:w="0" w:type="auto"/>
        <w:tblInd w:w="-572" w:type="dxa"/>
        <w:tblLook w:val="04A0" w:firstRow="1" w:lastRow="0" w:firstColumn="1" w:lastColumn="0" w:noHBand="0" w:noVBand="1"/>
      </w:tblPr>
      <w:tblGrid>
        <w:gridCol w:w="513"/>
        <w:gridCol w:w="1182"/>
        <w:gridCol w:w="2150"/>
        <w:gridCol w:w="1651"/>
        <w:gridCol w:w="1977"/>
        <w:gridCol w:w="2150"/>
      </w:tblGrid>
      <w:tr w:rsidR="00E442E1" w:rsidTr="00FE5325">
        <w:tc>
          <w:tcPr>
            <w:tcW w:w="503" w:type="dxa"/>
          </w:tcPr>
          <w:p w:rsidR="00E442E1" w:rsidRPr="00E442E1" w:rsidRDefault="00E442E1" w:rsidP="00E442E1">
            <w:pPr>
              <w:pStyle w:val="a3"/>
              <w:ind w:left="0" w:firstLine="0"/>
              <w:jc w:val="center"/>
              <w:rPr>
                <w:sz w:val="22"/>
              </w:rPr>
            </w:pPr>
            <w:r w:rsidRPr="00E442E1">
              <w:rPr>
                <w:sz w:val="22"/>
              </w:rPr>
              <w:t>№ п\п</w:t>
            </w:r>
          </w:p>
        </w:tc>
        <w:tc>
          <w:tcPr>
            <w:tcW w:w="1149" w:type="dxa"/>
          </w:tcPr>
          <w:p w:rsidR="00E442E1" w:rsidRPr="00E442E1" w:rsidRDefault="00E442E1" w:rsidP="00E442E1">
            <w:pPr>
              <w:pStyle w:val="a3"/>
              <w:ind w:left="0" w:firstLine="0"/>
              <w:jc w:val="center"/>
              <w:rPr>
                <w:sz w:val="22"/>
              </w:rPr>
            </w:pPr>
            <w:r w:rsidRPr="00E442E1">
              <w:rPr>
                <w:sz w:val="22"/>
              </w:rPr>
              <w:t>Уровень объекта адресации</w:t>
            </w:r>
          </w:p>
        </w:tc>
        <w:tc>
          <w:tcPr>
            <w:tcW w:w="2083" w:type="dxa"/>
          </w:tcPr>
          <w:p w:rsidR="00E442E1" w:rsidRPr="00E442E1" w:rsidRDefault="00E442E1" w:rsidP="00E442E1">
            <w:pPr>
              <w:pStyle w:val="a3"/>
              <w:ind w:left="0" w:firstLine="0"/>
              <w:jc w:val="center"/>
              <w:rPr>
                <w:sz w:val="22"/>
              </w:rPr>
            </w:pPr>
            <w:r w:rsidRPr="00E442E1">
              <w:rPr>
                <w:sz w:val="22"/>
              </w:rPr>
              <w:t>Адрес объекта</w:t>
            </w:r>
          </w:p>
        </w:tc>
        <w:tc>
          <w:tcPr>
            <w:tcW w:w="1601" w:type="dxa"/>
          </w:tcPr>
          <w:p w:rsidR="00E442E1" w:rsidRPr="00E442E1" w:rsidRDefault="00E442E1" w:rsidP="00E442E1">
            <w:pPr>
              <w:pStyle w:val="a3"/>
              <w:ind w:left="0" w:firstLine="0"/>
              <w:jc w:val="center"/>
              <w:rPr>
                <w:sz w:val="22"/>
              </w:rPr>
            </w:pPr>
            <w:r w:rsidRPr="00E442E1">
              <w:rPr>
                <w:sz w:val="22"/>
              </w:rPr>
              <w:t>Кадастровый номер объекта  недвижимости, являющегося объектом адресации</w:t>
            </w:r>
          </w:p>
        </w:tc>
        <w:tc>
          <w:tcPr>
            <w:tcW w:w="1916" w:type="dxa"/>
          </w:tcPr>
          <w:p w:rsidR="00E442E1" w:rsidRPr="00E442E1" w:rsidRDefault="00E442E1" w:rsidP="00E442E1">
            <w:pPr>
              <w:pStyle w:val="a3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Кадастровый номер объекта недвижимости, в пределах которого  расположен объект адресации</w:t>
            </w:r>
          </w:p>
        </w:tc>
        <w:tc>
          <w:tcPr>
            <w:tcW w:w="2083" w:type="dxa"/>
          </w:tcPr>
          <w:p w:rsidR="00E442E1" w:rsidRPr="00E442E1" w:rsidRDefault="00E442E1" w:rsidP="00E442E1">
            <w:pPr>
              <w:pStyle w:val="a3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Описание местоположения объекта адресации</w:t>
            </w:r>
            <w:bookmarkStart w:id="0" w:name="_GoBack"/>
            <w:bookmarkEnd w:id="0"/>
          </w:p>
        </w:tc>
      </w:tr>
      <w:tr w:rsidR="00FE5325" w:rsidRPr="00FE5325" w:rsidTr="00FE5325">
        <w:tc>
          <w:tcPr>
            <w:tcW w:w="503" w:type="dxa"/>
          </w:tcPr>
          <w:p w:rsidR="00FE5325" w:rsidRPr="00FE5325" w:rsidRDefault="00FE5325" w:rsidP="00FE5325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 w:rsidRPr="00FE5325">
              <w:rPr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FE5325" w:rsidRPr="00FE5325" w:rsidRDefault="00FE5325" w:rsidP="00FE5325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 w:rsidRPr="00FE5325">
              <w:rPr>
                <w:sz w:val="24"/>
                <w:szCs w:val="24"/>
              </w:rPr>
              <w:t>квартира</w:t>
            </w:r>
          </w:p>
        </w:tc>
        <w:tc>
          <w:tcPr>
            <w:tcW w:w="2083" w:type="dxa"/>
          </w:tcPr>
          <w:p w:rsidR="00FE5325" w:rsidRPr="00FE5325" w:rsidRDefault="00FE5325" w:rsidP="00FE5325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 w:rsidRPr="00FE5325">
              <w:rPr>
                <w:sz w:val="24"/>
                <w:szCs w:val="24"/>
              </w:rPr>
              <w:t>Российская Федерация, Иркутская область, муниципальный  район Тулунский, сельское поселение Нижнебурбукское, деревня Нижний Бурбук, ул.Центральная , дом 95 квартира 1</w:t>
            </w:r>
          </w:p>
        </w:tc>
        <w:tc>
          <w:tcPr>
            <w:tcW w:w="1601" w:type="dxa"/>
          </w:tcPr>
          <w:p w:rsidR="00FE5325" w:rsidRPr="00FE5325" w:rsidRDefault="00FE5325" w:rsidP="00FE5325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 w:rsidRPr="00FE5325">
              <w:rPr>
                <w:sz w:val="24"/>
                <w:szCs w:val="24"/>
              </w:rPr>
              <w:t>Без кадастрового номера</w:t>
            </w:r>
          </w:p>
        </w:tc>
        <w:tc>
          <w:tcPr>
            <w:tcW w:w="1916" w:type="dxa"/>
          </w:tcPr>
          <w:p w:rsidR="00FE5325" w:rsidRPr="00FE5325" w:rsidRDefault="00FE5325" w:rsidP="00FE5325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 w:rsidRPr="00FE5325">
              <w:rPr>
                <w:sz w:val="24"/>
                <w:szCs w:val="24"/>
              </w:rPr>
              <w:t>38:15:170101:642</w:t>
            </w:r>
          </w:p>
        </w:tc>
        <w:tc>
          <w:tcPr>
            <w:tcW w:w="2083" w:type="dxa"/>
          </w:tcPr>
          <w:p w:rsidR="00FE5325" w:rsidRPr="00FE5325" w:rsidRDefault="00FE5325" w:rsidP="00FE5325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 w:rsidRPr="00FE5325">
              <w:rPr>
                <w:sz w:val="24"/>
                <w:szCs w:val="24"/>
              </w:rPr>
              <w:t>Российская Федерация, Иркутская область, муниципальный  район Тулунский, сельское поселение Нижнебурбукское, деревня Нижний Бурбук, ул</w:t>
            </w:r>
            <w:r w:rsidRPr="00FE5325">
              <w:rPr>
                <w:sz w:val="24"/>
                <w:szCs w:val="24"/>
              </w:rPr>
              <w:t xml:space="preserve">.Центральная , дом 95 </w:t>
            </w:r>
          </w:p>
        </w:tc>
      </w:tr>
      <w:tr w:rsidR="00FE5325" w:rsidRPr="00FE5325" w:rsidTr="00FE5325">
        <w:tc>
          <w:tcPr>
            <w:tcW w:w="503" w:type="dxa"/>
          </w:tcPr>
          <w:p w:rsidR="00FE5325" w:rsidRPr="00FE5325" w:rsidRDefault="00FE5325" w:rsidP="00FE5325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 w:rsidRPr="00FE5325">
              <w:rPr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FE5325" w:rsidRPr="00FE5325" w:rsidRDefault="00FE5325" w:rsidP="00FE5325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 w:rsidRPr="00FE5325">
              <w:rPr>
                <w:sz w:val="24"/>
                <w:szCs w:val="24"/>
              </w:rPr>
              <w:t>квартира</w:t>
            </w:r>
          </w:p>
        </w:tc>
        <w:tc>
          <w:tcPr>
            <w:tcW w:w="2083" w:type="dxa"/>
          </w:tcPr>
          <w:p w:rsidR="00FE5325" w:rsidRPr="00FE5325" w:rsidRDefault="00FE5325" w:rsidP="00FE5325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 w:rsidRPr="00FE5325">
              <w:rPr>
                <w:sz w:val="24"/>
                <w:szCs w:val="24"/>
              </w:rPr>
              <w:t>Российская Федерация, Иркутская область, муниципальный  район Тулунский, сельское поселение Нижнебурбукское, деревня Нижний Бурбук, ул</w:t>
            </w:r>
            <w:r w:rsidRPr="00FE5325">
              <w:rPr>
                <w:sz w:val="24"/>
                <w:szCs w:val="24"/>
              </w:rPr>
              <w:t>.Центральная , дом 95 квартира 2</w:t>
            </w:r>
          </w:p>
        </w:tc>
        <w:tc>
          <w:tcPr>
            <w:tcW w:w="1601" w:type="dxa"/>
          </w:tcPr>
          <w:p w:rsidR="00FE5325" w:rsidRPr="00FE5325" w:rsidRDefault="00FE5325" w:rsidP="00FE5325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 w:rsidRPr="00FE5325">
              <w:rPr>
                <w:sz w:val="24"/>
                <w:szCs w:val="24"/>
              </w:rPr>
              <w:t>Без кадастрового номера</w:t>
            </w:r>
          </w:p>
        </w:tc>
        <w:tc>
          <w:tcPr>
            <w:tcW w:w="1916" w:type="dxa"/>
          </w:tcPr>
          <w:p w:rsidR="00FE5325" w:rsidRPr="00FE5325" w:rsidRDefault="00FE5325" w:rsidP="00FE5325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 w:rsidRPr="00FE5325">
              <w:rPr>
                <w:sz w:val="24"/>
                <w:szCs w:val="24"/>
              </w:rPr>
              <w:t>38:15:170101:642</w:t>
            </w:r>
          </w:p>
        </w:tc>
        <w:tc>
          <w:tcPr>
            <w:tcW w:w="2083" w:type="dxa"/>
          </w:tcPr>
          <w:p w:rsidR="00FE5325" w:rsidRPr="00FE5325" w:rsidRDefault="00FE5325" w:rsidP="00FE5325">
            <w:pPr>
              <w:pStyle w:val="a3"/>
              <w:ind w:left="0" w:firstLine="0"/>
              <w:jc w:val="center"/>
              <w:rPr>
                <w:sz w:val="24"/>
                <w:szCs w:val="24"/>
              </w:rPr>
            </w:pPr>
            <w:r w:rsidRPr="00FE5325">
              <w:rPr>
                <w:sz w:val="24"/>
                <w:szCs w:val="24"/>
              </w:rPr>
              <w:t xml:space="preserve">Российская Федерация, Иркутская область, муниципальный  район Тулунский, сельское поселение Нижнебурбукское, деревня Нижний Бурбук, ул.Центральная , дом 95 </w:t>
            </w:r>
          </w:p>
        </w:tc>
      </w:tr>
    </w:tbl>
    <w:p w:rsidR="00E442E1" w:rsidRPr="00FE5325" w:rsidRDefault="00E442E1" w:rsidP="00E442E1">
      <w:pPr>
        <w:pStyle w:val="a3"/>
        <w:jc w:val="center"/>
        <w:rPr>
          <w:sz w:val="24"/>
          <w:szCs w:val="24"/>
        </w:rPr>
      </w:pPr>
    </w:p>
    <w:sectPr w:rsidR="00E442E1" w:rsidRPr="00FE5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25"/>
    <w:rsid w:val="004633A4"/>
    <w:rsid w:val="00E442E1"/>
    <w:rsid w:val="00E53BD5"/>
    <w:rsid w:val="00E926F8"/>
    <w:rsid w:val="00F44877"/>
    <w:rsid w:val="00FE5325"/>
    <w:rsid w:val="00F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363D"/>
  <w15:chartTrackingRefBased/>
  <w15:docId w15:val="{FA90FB39-DFC9-439C-AD00-4FE538DD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BD5"/>
    <w:pPr>
      <w:spacing w:after="3" w:line="35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BD5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  <w:lang w:eastAsia="ru-RU"/>
    </w:rPr>
  </w:style>
  <w:style w:type="character" w:customStyle="1" w:styleId="a4">
    <w:name w:val="Абзац списка Знак"/>
    <w:link w:val="a5"/>
    <w:uiPriority w:val="34"/>
    <w:locked/>
    <w:rsid w:val="00E53BD5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link w:val="a4"/>
    <w:uiPriority w:val="34"/>
    <w:qFormat/>
    <w:rsid w:val="00E53BD5"/>
    <w:pPr>
      <w:spacing w:after="200" w:line="276" w:lineRule="auto"/>
      <w:ind w:left="720" w:firstLine="0"/>
      <w:contextualSpacing/>
      <w:jc w:val="left"/>
    </w:pPr>
    <w:rPr>
      <w:rFonts w:eastAsiaTheme="minorEastAsia"/>
      <w:color w:val="auto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E92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26F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8">
    <w:name w:val="Table Grid"/>
    <w:basedOn w:val="a1"/>
    <w:uiPriority w:val="39"/>
    <w:rsid w:val="00E44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7</cp:revision>
  <cp:lastPrinted>2026-05-07T03:52:00Z</cp:lastPrinted>
  <dcterms:created xsi:type="dcterms:W3CDTF">2026-04-02T07:20:00Z</dcterms:created>
  <dcterms:modified xsi:type="dcterms:W3CDTF">2026-05-07T03:53:00Z</dcterms:modified>
</cp:coreProperties>
</file>