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B9" w:rsidRPr="00B876C6" w:rsidRDefault="00143EB9" w:rsidP="00143EB9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proofErr w:type="gramStart"/>
      <w:r w:rsidRPr="00B876C6">
        <w:rPr>
          <w:rFonts w:ascii="Courier New" w:hAnsi="Courier New" w:cs="Courier New"/>
          <w:b/>
          <w:sz w:val="32"/>
          <w:szCs w:val="32"/>
        </w:rPr>
        <w:t>Админ</w:t>
      </w:r>
      <w:r w:rsidR="00B876C6" w:rsidRPr="00B876C6">
        <w:rPr>
          <w:rFonts w:ascii="Courier New" w:hAnsi="Courier New" w:cs="Courier New"/>
          <w:b/>
          <w:sz w:val="32"/>
          <w:szCs w:val="32"/>
        </w:rPr>
        <w:t>истрация  Нижнебурбукского</w:t>
      </w:r>
      <w:proofErr w:type="gramEnd"/>
      <w:r w:rsidRPr="00B876C6">
        <w:rPr>
          <w:rFonts w:ascii="Courier New" w:hAnsi="Courier New" w:cs="Courier New"/>
          <w:b/>
          <w:sz w:val="32"/>
          <w:szCs w:val="32"/>
        </w:rPr>
        <w:t xml:space="preserve"> </w:t>
      </w:r>
    </w:p>
    <w:p w:rsidR="00717892" w:rsidRPr="00B876C6" w:rsidRDefault="00143EB9" w:rsidP="00143EB9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B876C6">
        <w:rPr>
          <w:rFonts w:ascii="Courier New" w:hAnsi="Courier New" w:cs="Courier New"/>
          <w:b/>
          <w:sz w:val="32"/>
          <w:szCs w:val="32"/>
        </w:rPr>
        <w:t>сельского поселения</w:t>
      </w:r>
    </w:p>
    <w:p w:rsidR="00143EB9" w:rsidRPr="009228BC" w:rsidRDefault="00143EB9" w:rsidP="00143E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3EB9" w:rsidRPr="009228BC" w:rsidRDefault="00143EB9" w:rsidP="00143E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3EB9" w:rsidRPr="009228BC" w:rsidRDefault="00143EB9" w:rsidP="00143E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3EB9" w:rsidRDefault="00143EB9" w:rsidP="00143E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28BC" w:rsidRPr="009228BC" w:rsidRDefault="009228BC" w:rsidP="00143E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3EB9" w:rsidRPr="009228BC" w:rsidRDefault="00143EB9" w:rsidP="00143E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3EB9" w:rsidRPr="009228BC" w:rsidRDefault="00143EB9" w:rsidP="00143E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3EB9" w:rsidRPr="009228BC" w:rsidRDefault="00143EB9" w:rsidP="00143E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3EB9" w:rsidRPr="009228BC" w:rsidRDefault="00143EB9" w:rsidP="00143E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3EB9" w:rsidRPr="009228BC" w:rsidRDefault="00143EB9" w:rsidP="00143E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3EB9" w:rsidRPr="009228BC" w:rsidRDefault="00143EB9" w:rsidP="00143E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3EB9" w:rsidRPr="00B876C6" w:rsidRDefault="00143EB9" w:rsidP="00143EB9">
      <w:pPr>
        <w:spacing w:after="0" w:line="240" w:lineRule="auto"/>
        <w:jc w:val="center"/>
        <w:rPr>
          <w:rFonts w:ascii="Courier New" w:hAnsi="Courier New" w:cs="Courier New"/>
          <w:b/>
          <w:sz w:val="48"/>
          <w:szCs w:val="32"/>
        </w:rPr>
      </w:pPr>
      <w:r w:rsidRPr="00B876C6">
        <w:rPr>
          <w:rFonts w:ascii="Courier New" w:hAnsi="Courier New" w:cs="Courier New"/>
          <w:b/>
          <w:sz w:val="48"/>
          <w:szCs w:val="32"/>
        </w:rPr>
        <w:t>ОТЧЕТ</w:t>
      </w:r>
    </w:p>
    <w:p w:rsidR="00143EB9" w:rsidRPr="00B876C6" w:rsidRDefault="00982074" w:rsidP="00B876C6">
      <w:pPr>
        <w:spacing w:after="0" w:line="240" w:lineRule="auto"/>
        <w:jc w:val="center"/>
        <w:rPr>
          <w:rFonts w:ascii="Courier New" w:hAnsi="Courier New" w:cs="Courier New"/>
          <w:b/>
          <w:sz w:val="48"/>
          <w:szCs w:val="32"/>
        </w:rPr>
      </w:pPr>
      <w:r>
        <w:rPr>
          <w:rFonts w:ascii="Courier New" w:hAnsi="Courier New" w:cs="Courier New"/>
          <w:b/>
          <w:sz w:val="48"/>
          <w:szCs w:val="32"/>
        </w:rPr>
        <w:t>о проделанной работе за</w:t>
      </w:r>
      <w:r w:rsidR="00B876C6" w:rsidRPr="00B876C6">
        <w:rPr>
          <w:rFonts w:ascii="Courier New" w:hAnsi="Courier New" w:cs="Courier New"/>
          <w:b/>
          <w:sz w:val="48"/>
          <w:szCs w:val="32"/>
        </w:rPr>
        <w:t xml:space="preserve"> 2022 годы </w:t>
      </w:r>
    </w:p>
    <w:p w:rsidR="00143EB9" w:rsidRPr="00B876C6" w:rsidRDefault="00143EB9" w:rsidP="00143EB9">
      <w:pPr>
        <w:spacing w:after="0" w:line="240" w:lineRule="auto"/>
        <w:jc w:val="center"/>
        <w:rPr>
          <w:rFonts w:ascii="Courier New" w:hAnsi="Courier New" w:cs="Courier New"/>
          <w:b/>
          <w:sz w:val="48"/>
          <w:szCs w:val="32"/>
        </w:rPr>
      </w:pPr>
      <w:r w:rsidRPr="00B876C6">
        <w:rPr>
          <w:rFonts w:ascii="Courier New" w:hAnsi="Courier New" w:cs="Courier New"/>
          <w:b/>
          <w:sz w:val="48"/>
          <w:szCs w:val="32"/>
        </w:rPr>
        <w:t xml:space="preserve"> Админ</w:t>
      </w:r>
      <w:r w:rsidR="00B876C6" w:rsidRPr="00B876C6">
        <w:rPr>
          <w:rFonts w:ascii="Courier New" w:hAnsi="Courier New" w:cs="Courier New"/>
          <w:b/>
          <w:sz w:val="48"/>
          <w:szCs w:val="32"/>
        </w:rPr>
        <w:t>истрации Нижнебурбукского</w:t>
      </w:r>
      <w:r w:rsidRPr="00B876C6">
        <w:rPr>
          <w:rFonts w:ascii="Courier New" w:hAnsi="Courier New" w:cs="Courier New"/>
          <w:b/>
          <w:sz w:val="48"/>
          <w:szCs w:val="32"/>
        </w:rPr>
        <w:t xml:space="preserve"> сельского поселения</w:t>
      </w:r>
    </w:p>
    <w:p w:rsidR="00143EB9" w:rsidRPr="009228BC" w:rsidRDefault="00143EB9" w:rsidP="00143E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3EB9" w:rsidRPr="009228BC" w:rsidRDefault="00143EB9" w:rsidP="00143E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3EB9" w:rsidRPr="009228BC" w:rsidRDefault="00143EB9" w:rsidP="00143E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3EB9" w:rsidRPr="009228BC" w:rsidRDefault="00143EB9" w:rsidP="0014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EB9" w:rsidRDefault="00143EB9" w:rsidP="0014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8BC" w:rsidRDefault="009228BC" w:rsidP="0014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8BC" w:rsidRDefault="009228BC" w:rsidP="0014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8BC" w:rsidRDefault="009228BC" w:rsidP="0014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8BC" w:rsidRDefault="009228BC" w:rsidP="0014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8BC" w:rsidRDefault="009228BC" w:rsidP="0014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8BC" w:rsidRDefault="009228BC" w:rsidP="0014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8BC" w:rsidRDefault="009228BC" w:rsidP="0014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8BC" w:rsidRDefault="009228BC" w:rsidP="0014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8BC" w:rsidRDefault="009228BC" w:rsidP="0014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8BC" w:rsidRDefault="009228BC" w:rsidP="0014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8BC" w:rsidRDefault="009228BC" w:rsidP="0014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8BC" w:rsidRDefault="009228BC" w:rsidP="0014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8BC" w:rsidRDefault="009228BC" w:rsidP="0014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8BC" w:rsidRDefault="009228BC" w:rsidP="0014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6C6" w:rsidRDefault="00B876C6" w:rsidP="00B87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6C6" w:rsidRDefault="00B876C6" w:rsidP="00B87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6C6" w:rsidRDefault="00B876C6" w:rsidP="00B87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6C6" w:rsidRDefault="00B876C6" w:rsidP="00B87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6C6" w:rsidRPr="009308C6" w:rsidRDefault="00B876C6" w:rsidP="009308C6">
      <w:pPr>
        <w:pStyle w:val="a5"/>
        <w:rPr>
          <w:rFonts w:ascii="Times New Roman" w:hAnsi="Times New Roman" w:cs="Times New Roman"/>
        </w:rPr>
      </w:pPr>
    </w:p>
    <w:p w:rsidR="007A4B82" w:rsidRDefault="007A4B82" w:rsidP="002F625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A4B82" w:rsidRDefault="007A4B82" w:rsidP="002F625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43EB9" w:rsidRPr="0015112C" w:rsidRDefault="00143EB9" w:rsidP="002F625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>Уважаемы</w:t>
      </w:r>
      <w:r w:rsidR="00B876C6" w:rsidRPr="0015112C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B876C6" w:rsidRPr="0015112C">
        <w:rPr>
          <w:rFonts w:ascii="Times New Roman" w:hAnsi="Times New Roman" w:cs="Times New Roman"/>
          <w:sz w:val="28"/>
          <w:szCs w:val="28"/>
        </w:rPr>
        <w:t xml:space="preserve">жители </w:t>
      </w:r>
      <w:r w:rsidRPr="0015112C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15112C">
        <w:rPr>
          <w:rFonts w:ascii="Times New Roman" w:hAnsi="Times New Roman" w:cs="Times New Roman"/>
          <w:sz w:val="28"/>
          <w:szCs w:val="28"/>
        </w:rPr>
        <w:t xml:space="preserve"> поселения!</w:t>
      </w:r>
    </w:p>
    <w:p w:rsidR="00143EB9" w:rsidRPr="0015112C" w:rsidRDefault="00143EB9" w:rsidP="009308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3DF5" w:rsidRPr="0015112C" w:rsidRDefault="00563DF5" w:rsidP="009308C6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ab/>
        <w:t>Предлагаю Вам отчет о</w:t>
      </w:r>
      <w:r w:rsidR="00982074">
        <w:rPr>
          <w:rFonts w:ascii="Times New Roman" w:hAnsi="Times New Roman" w:cs="Times New Roman"/>
          <w:sz w:val="28"/>
          <w:szCs w:val="28"/>
        </w:rPr>
        <w:t xml:space="preserve"> проделанной </w:t>
      </w:r>
      <w:proofErr w:type="gramStart"/>
      <w:r w:rsidR="00982074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15112C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ED3F17" w:rsidRPr="0015112C">
        <w:rPr>
          <w:rFonts w:ascii="Times New Roman" w:hAnsi="Times New Roman" w:cs="Times New Roman"/>
          <w:sz w:val="28"/>
          <w:szCs w:val="28"/>
        </w:rPr>
        <w:t>истрации</w:t>
      </w:r>
      <w:proofErr w:type="gramEnd"/>
      <w:r w:rsidR="00ED3F17" w:rsidRPr="0015112C">
        <w:rPr>
          <w:rFonts w:ascii="Times New Roman" w:hAnsi="Times New Roman" w:cs="Times New Roman"/>
          <w:sz w:val="28"/>
          <w:szCs w:val="28"/>
        </w:rPr>
        <w:t xml:space="preserve"> Нижнебурбукск</w:t>
      </w:r>
      <w:r w:rsidR="00982074">
        <w:rPr>
          <w:rFonts w:ascii="Times New Roman" w:hAnsi="Times New Roman" w:cs="Times New Roman"/>
          <w:sz w:val="28"/>
          <w:szCs w:val="28"/>
        </w:rPr>
        <w:t xml:space="preserve">ого сельского поселения за </w:t>
      </w:r>
      <w:r w:rsidR="00ED3F17" w:rsidRPr="0015112C">
        <w:rPr>
          <w:rFonts w:ascii="Times New Roman" w:hAnsi="Times New Roman" w:cs="Times New Roman"/>
          <w:sz w:val="28"/>
          <w:szCs w:val="28"/>
        </w:rPr>
        <w:t>2022</w:t>
      </w:r>
      <w:r w:rsidRPr="0015112C">
        <w:rPr>
          <w:rFonts w:ascii="Times New Roman" w:hAnsi="Times New Roman" w:cs="Times New Roman"/>
          <w:sz w:val="28"/>
          <w:szCs w:val="28"/>
        </w:rPr>
        <w:t xml:space="preserve"> год</w:t>
      </w:r>
      <w:r w:rsidR="00ED3F17" w:rsidRPr="0015112C">
        <w:rPr>
          <w:rFonts w:ascii="Times New Roman" w:hAnsi="Times New Roman" w:cs="Times New Roman"/>
          <w:sz w:val="28"/>
          <w:szCs w:val="28"/>
        </w:rPr>
        <w:t>ы</w:t>
      </w:r>
      <w:r w:rsidRPr="0015112C">
        <w:rPr>
          <w:rFonts w:ascii="Times New Roman" w:hAnsi="Times New Roman" w:cs="Times New Roman"/>
          <w:sz w:val="28"/>
          <w:szCs w:val="28"/>
        </w:rPr>
        <w:t>, в котором постараюсь отразить деятельность администрации</w:t>
      </w:r>
      <w:r w:rsidR="00ED3F17" w:rsidRPr="0015112C">
        <w:rPr>
          <w:rFonts w:ascii="Times New Roman" w:hAnsi="Times New Roman" w:cs="Times New Roman"/>
          <w:sz w:val="28"/>
          <w:szCs w:val="28"/>
        </w:rPr>
        <w:t xml:space="preserve"> за указанный </w:t>
      </w:r>
      <w:r w:rsidR="009308C6" w:rsidRPr="0015112C">
        <w:rPr>
          <w:rFonts w:ascii="Times New Roman" w:hAnsi="Times New Roman" w:cs="Times New Roman"/>
          <w:sz w:val="28"/>
          <w:szCs w:val="28"/>
        </w:rPr>
        <w:t xml:space="preserve">    период </w:t>
      </w:r>
      <w:r w:rsidRPr="0015112C">
        <w:rPr>
          <w:rFonts w:ascii="Times New Roman" w:hAnsi="Times New Roman" w:cs="Times New Roman"/>
          <w:sz w:val="28"/>
          <w:szCs w:val="28"/>
        </w:rPr>
        <w:t xml:space="preserve">, обозначить проблемные вопросы и пути их решения. </w:t>
      </w:r>
    </w:p>
    <w:p w:rsidR="00563DF5" w:rsidRPr="0015112C" w:rsidRDefault="00563DF5" w:rsidP="009308C6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>Главными задачами в работе администрации сельского поселения остаются исполнение полномочий в соответствии со ФЗ «Об общих принципах организации местного самоуправления в РФ» № 131-ФЗ, Уставом поселения и другими федеральными и областными правовыми актами. Это, прежде всего:</w:t>
      </w:r>
    </w:p>
    <w:p w:rsidR="00563DF5" w:rsidRDefault="00563DF5" w:rsidP="009308C6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>- исполнение бюджета сельского поселения;</w:t>
      </w:r>
    </w:p>
    <w:p w:rsidR="00982074" w:rsidRPr="0015112C" w:rsidRDefault="00982074" w:rsidP="009308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563DF5" w:rsidRPr="0015112C" w:rsidRDefault="00563DF5" w:rsidP="009308C6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>- благоустройство территории населенных пунктов, обеспечение жизнедеятельности поселения;</w:t>
      </w:r>
    </w:p>
    <w:p w:rsidR="00423D12" w:rsidRPr="0015112C" w:rsidRDefault="00563DF5" w:rsidP="009308C6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 xml:space="preserve">- выявление проблем </w:t>
      </w:r>
      <w:proofErr w:type="gramStart"/>
      <w:r w:rsidRPr="0015112C">
        <w:rPr>
          <w:rFonts w:ascii="Times New Roman" w:hAnsi="Times New Roman" w:cs="Times New Roman"/>
          <w:sz w:val="28"/>
          <w:szCs w:val="28"/>
        </w:rPr>
        <w:t xml:space="preserve">и </w:t>
      </w:r>
      <w:r w:rsidR="009308C6" w:rsidRPr="0015112C">
        <w:rPr>
          <w:rFonts w:ascii="Times New Roman" w:hAnsi="Times New Roman" w:cs="Times New Roman"/>
          <w:sz w:val="28"/>
          <w:szCs w:val="28"/>
        </w:rPr>
        <w:t xml:space="preserve"> решение</w:t>
      </w:r>
      <w:proofErr w:type="gramEnd"/>
      <w:r w:rsidR="009308C6" w:rsidRPr="0015112C">
        <w:rPr>
          <w:rFonts w:ascii="Times New Roman" w:hAnsi="Times New Roman" w:cs="Times New Roman"/>
          <w:sz w:val="28"/>
          <w:szCs w:val="28"/>
        </w:rPr>
        <w:t xml:space="preserve">   проблемных </w:t>
      </w:r>
      <w:r w:rsidRPr="0015112C">
        <w:rPr>
          <w:rFonts w:ascii="Times New Roman" w:hAnsi="Times New Roman" w:cs="Times New Roman"/>
          <w:sz w:val="28"/>
          <w:szCs w:val="28"/>
        </w:rPr>
        <w:t>вопросов</w:t>
      </w:r>
      <w:r w:rsidR="008B636F" w:rsidRPr="0015112C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Pr="0015112C">
        <w:rPr>
          <w:rFonts w:ascii="Times New Roman" w:hAnsi="Times New Roman" w:cs="Times New Roman"/>
          <w:sz w:val="28"/>
          <w:szCs w:val="28"/>
        </w:rPr>
        <w:t xml:space="preserve"> </w:t>
      </w:r>
      <w:r w:rsidR="008B636F" w:rsidRPr="0015112C">
        <w:rPr>
          <w:rFonts w:ascii="Times New Roman" w:hAnsi="Times New Roman" w:cs="Times New Roman"/>
          <w:sz w:val="28"/>
          <w:szCs w:val="28"/>
        </w:rPr>
        <w:t>сельского поселения.</w:t>
      </w:r>
      <w:r w:rsidR="00423D12" w:rsidRPr="0015112C">
        <w:rPr>
          <w:rFonts w:ascii="Times New Roman" w:hAnsi="Times New Roman" w:cs="Times New Roman"/>
          <w:sz w:val="28"/>
          <w:szCs w:val="28"/>
        </w:rPr>
        <w:tab/>
      </w:r>
    </w:p>
    <w:p w:rsidR="009308C6" w:rsidRPr="0015112C" w:rsidRDefault="009308C6" w:rsidP="009308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08C6" w:rsidRPr="0015112C" w:rsidRDefault="009308C6" w:rsidP="009308C6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>Бюджет сел</w:t>
      </w:r>
      <w:r w:rsidR="002F6256" w:rsidRPr="0015112C">
        <w:rPr>
          <w:rFonts w:ascii="Times New Roman" w:hAnsi="Times New Roman" w:cs="Times New Roman"/>
          <w:sz w:val="28"/>
          <w:szCs w:val="28"/>
        </w:rPr>
        <w:t>ь</w:t>
      </w:r>
      <w:r w:rsidR="00982074">
        <w:rPr>
          <w:rFonts w:ascii="Times New Roman" w:hAnsi="Times New Roman" w:cs="Times New Roman"/>
          <w:sz w:val="28"/>
          <w:szCs w:val="28"/>
        </w:rPr>
        <w:t>ского поселения за 2022</w:t>
      </w:r>
      <w:r w:rsidRPr="00151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12C">
        <w:rPr>
          <w:rFonts w:ascii="Times New Roman" w:hAnsi="Times New Roman" w:cs="Times New Roman"/>
          <w:sz w:val="28"/>
          <w:szCs w:val="28"/>
        </w:rPr>
        <w:t>год  исполнялся</w:t>
      </w:r>
      <w:proofErr w:type="gramEnd"/>
      <w:r w:rsidRPr="0015112C">
        <w:rPr>
          <w:rFonts w:ascii="Times New Roman" w:hAnsi="Times New Roman" w:cs="Times New Roman"/>
          <w:sz w:val="28"/>
          <w:szCs w:val="28"/>
        </w:rPr>
        <w:t xml:space="preserve"> в полном объеме, не имеем задолженности по выплате заработной платы, по отчислениям во внебюджетные фонды, по оплате за коммунальные услуги, не имеет и  муниципального долга.</w:t>
      </w:r>
    </w:p>
    <w:p w:rsidR="009308C6" w:rsidRPr="0015112C" w:rsidRDefault="009308C6" w:rsidP="009308C6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 xml:space="preserve">Просроченной дебиторской и кредиторской задолженности бюджет Нижнебурбукского муниципального образования так </w:t>
      </w:r>
      <w:proofErr w:type="gramStart"/>
      <w:r w:rsidRPr="0015112C">
        <w:rPr>
          <w:rFonts w:ascii="Times New Roman" w:hAnsi="Times New Roman" w:cs="Times New Roman"/>
          <w:sz w:val="28"/>
          <w:szCs w:val="28"/>
        </w:rPr>
        <w:t>же  не</w:t>
      </w:r>
      <w:proofErr w:type="gramEnd"/>
      <w:r w:rsidRPr="0015112C">
        <w:rPr>
          <w:rFonts w:ascii="Times New Roman" w:hAnsi="Times New Roman" w:cs="Times New Roman"/>
          <w:sz w:val="28"/>
          <w:szCs w:val="28"/>
        </w:rPr>
        <w:t xml:space="preserve"> имеет. </w:t>
      </w:r>
    </w:p>
    <w:p w:rsidR="009308C6" w:rsidRPr="0015112C" w:rsidRDefault="009308C6" w:rsidP="009308C6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 xml:space="preserve">Финансирование учреждений и мероприятий в течение   </w:t>
      </w:r>
      <w:proofErr w:type="gramStart"/>
      <w:r w:rsidRPr="0015112C">
        <w:rPr>
          <w:rFonts w:ascii="Times New Roman" w:hAnsi="Times New Roman" w:cs="Times New Roman"/>
          <w:sz w:val="28"/>
          <w:szCs w:val="28"/>
        </w:rPr>
        <w:t>указанного  периода</w:t>
      </w:r>
      <w:proofErr w:type="gramEnd"/>
      <w:r w:rsidRPr="0015112C">
        <w:rPr>
          <w:rFonts w:ascii="Times New Roman" w:hAnsi="Times New Roman" w:cs="Times New Roman"/>
          <w:sz w:val="28"/>
          <w:szCs w:val="28"/>
        </w:rPr>
        <w:t xml:space="preserve"> произведено в пределах выделенных бюджетных ассигнований, утвержденных решениями  Думы  с учетом изменений. </w:t>
      </w:r>
    </w:p>
    <w:p w:rsidR="002F6256" w:rsidRPr="0015112C" w:rsidRDefault="002F6256" w:rsidP="009308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6256" w:rsidRPr="0015112C" w:rsidRDefault="002F6256" w:rsidP="002F625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 xml:space="preserve">  Для </w:t>
      </w:r>
      <w:r w:rsidRPr="0015112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Pr="0015112C">
        <w:rPr>
          <w:rFonts w:ascii="Times New Roman" w:hAnsi="Times New Roman" w:cs="Times New Roman"/>
          <w:sz w:val="28"/>
          <w:szCs w:val="28"/>
        </w:rPr>
        <w:t xml:space="preserve"> принята и </w:t>
      </w:r>
      <w:proofErr w:type="gramStart"/>
      <w:r w:rsidRPr="0015112C">
        <w:rPr>
          <w:rFonts w:ascii="Times New Roman" w:hAnsi="Times New Roman" w:cs="Times New Roman"/>
          <w:sz w:val="28"/>
          <w:szCs w:val="28"/>
        </w:rPr>
        <w:t>реализована  муниципальная</w:t>
      </w:r>
      <w:proofErr w:type="gramEnd"/>
      <w:r w:rsidRPr="0015112C">
        <w:rPr>
          <w:rFonts w:ascii="Times New Roman" w:hAnsi="Times New Roman" w:cs="Times New Roman"/>
          <w:sz w:val="28"/>
          <w:szCs w:val="28"/>
        </w:rPr>
        <w:t xml:space="preserve"> программа  «</w:t>
      </w:r>
      <w:r w:rsidRPr="0015112C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15112C">
        <w:rPr>
          <w:rFonts w:ascii="Times New Roman" w:hAnsi="Times New Roman" w:cs="Times New Roman"/>
          <w:i/>
          <w:sz w:val="28"/>
          <w:szCs w:val="28"/>
        </w:rPr>
        <w:t xml:space="preserve">СОЦИАЛЬНО-ЭКОНОМИЧЕСКОЕ РАЗВИТИЕ ТЕРРИТОРИИ НИЖНЕБУРБУКСКОГО </w:t>
      </w:r>
      <w:r w:rsidR="00982074">
        <w:rPr>
          <w:rFonts w:ascii="Times New Roman" w:hAnsi="Times New Roman" w:cs="Times New Roman"/>
          <w:i/>
          <w:sz w:val="28"/>
          <w:szCs w:val="28"/>
        </w:rPr>
        <w:t>СЕЛЬСКОГО ПОСЕЛЕНИЯ на 2021-2025</w:t>
      </w:r>
      <w:r w:rsidRPr="0015112C">
        <w:rPr>
          <w:rFonts w:ascii="Times New Roman" w:hAnsi="Times New Roman" w:cs="Times New Roman"/>
          <w:i/>
          <w:sz w:val="28"/>
          <w:szCs w:val="28"/>
        </w:rPr>
        <w:t>гг</w:t>
      </w:r>
      <w:r w:rsidR="00982074">
        <w:rPr>
          <w:rFonts w:ascii="Times New Roman" w:hAnsi="Times New Roman" w:cs="Times New Roman"/>
          <w:i/>
          <w:sz w:val="28"/>
          <w:szCs w:val="28"/>
        </w:rPr>
        <w:t>»</w:t>
      </w:r>
    </w:p>
    <w:p w:rsidR="008B636F" w:rsidRPr="0015112C" w:rsidRDefault="008B636F" w:rsidP="008B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36F" w:rsidRPr="0015112C" w:rsidRDefault="008B636F" w:rsidP="008B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ab/>
        <w:t>Одним из самых актуальных вопросов был и остается вопрос благоустройства населенных пунктов сельского поселения.</w:t>
      </w:r>
    </w:p>
    <w:p w:rsidR="008B636F" w:rsidRPr="0015112C" w:rsidRDefault="008B636F" w:rsidP="008B636F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 xml:space="preserve">Ежегодно проводится месячник по санитарной очистке и благоустройству населенных </w:t>
      </w:r>
      <w:proofErr w:type="gramStart"/>
      <w:r w:rsidRPr="0015112C">
        <w:rPr>
          <w:rFonts w:ascii="Times New Roman" w:hAnsi="Times New Roman" w:cs="Times New Roman"/>
          <w:sz w:val="28"/>
          <w:szCs w:val="28"/>
        </w:rPr>
        <w:t>пунктов</w:t>
      </w:r>
      <w:r w:rsidR="00982074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982074">
        <w:rPr>
          <w:rFonts w:ascii="Times New Roman" w:eastAsia="Calibri" w:hAnsi="Times New Roman" w:cs="Times New Roman"/>
          <w:sz w:val="28"/>
          <w:szCs w:val="28"/>
        </w:rPr>
        <w:t xml:space="preserve">  Организован и </w:t>
      </w:r>
      <w:proofErr w:type="gramStart"/>
      <w:r w:rsidR="00982074">
        <w:rPr>
          <w:rFonts w:ascii="Times New Roman" w:eastAsia="Calibri" w:hAnsi="Times New Roman" w:cs="Times New Roman"/>
          <w:sz w:val="28"/>
          <w:szCs w:val="28"/>
        </w:rPr>
        <w:t>проведен  субботник</w:t>
      </w:r>
      <w:proofErr w:type="gramEnd"/>
      <w:r w:rsidRPr="0015112C">
        <w:rPr>
          <w:rFonts w:ascii="Times New Roman" w:eastAsia="Calibri" w:hAnsi="Times New Roman" w:cs="Times New Roman"/>
          <w:sz w:val="28"/>
          <w:szCs w:val="28"/>
        </w:rPr>
        <w:t xml:space="preserve"> по очистк</w:t>
      </w:r>
      <w:r w:rsidR="00982074">
        <w:rPr>
          <w:rFonts w:ascii="Times New Roman" w:eastAsia="Calibri" w:hAnsi="Times New Roman" w:cs="Times New Roman"/>
          <w:sz w:val="28"/>
          <w:szCs w:val="28"/>
        </w:rPr>
        <w:t xml:space="preserve">е территории поселения, </w:t>
      </w:r>
      <w:r w:rsidRPr="0015112C">
        <w:rPr>
          <w:rFonts w:ascii="Times New Roman" w:eastAsia="Calibri" w:hAnsi="Times New Roman" w:cs="Times New Roman"/>
          <w:sz w:val="28"/>
          <w:szCs w:val="28"/>
        </w:rPr>
        <w:t xml:space="preserve"> придорожных полос, берегов рек. Самое активное участие в этих мероприятиях принимали работники бюджетной сферы, учащиеся 9 класса, волонтеры.</w:t>
      </w:r>
    </w:p>
    <w:p w:rsidR="005C2759" w:rsidRPr="0015112C" w:rsidRDefault="005C2759" w:rsidP="00982074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15112C">
        <w:rPr>
          <w:sz w:val="28"/>
          <w:szCs w:val="28"/>
        </w:rPr>
        <w:t>Острым остается вопрос стихийных свалок. Несмотря на то, что в настоящее время налажен вопрос централизованного сбора и вывоза ТКО региональным оператором, вокруг населенных пунктов поселения, лесополосах, балках периодически возникают стихийные свалки</w:t>
      </w:r>
      <w:r w:rsidR="00982074">
        <w:rPr>
          <w:sz w:val="28"/>
          <w:szCs w:val="28"/>
        </w:rPr>
        <w:t>.</w:t>
      </w:r>
    </w:p>
    <w:p w:rsidR="008B636F" w:rsidRDefault="008B636F" w:rsidP="008B636F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15112C">
        <w:rPr>
          <w:rFonts w:ascii="Times New Roman" w:hAnsi="Times New Roman" w:cs="Times New Roman"/>
          <w:sz w:val="28"/>
          <w:szCs w:val="28"/>
        </w:rPr>
        <w:t xml:space="preserve">Уличное освещение имеется во всех населенных пунктах </w:t>
      </w:r>
      <w:proofErr w:type="gramStart"/>
      <w:r w:rsidRPr="0015112C">
        <w:rPr>
          <w:rFonts w:ascii="Times New Roman" w:hAnsi="Times New Roman" w:cs="Times New Roman"/>
          <w:sz w:val="28"/>
          <w:szCs w:val="28"/>
        </w:rPr>
        <w:t>поселения :</w:t>
      </w:r>
      <w:proofErr w:type="gramEnd"/>
    </w:p>
    <w:p w:rsidR="007C4B1C" w:rsidRPr="00982074" w:rsidRDefault="00982074" w:rsidP="0098207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приобретались   новые светильники, производилась замена   сгоревших ламп. Заключен и оплачивается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аренде опор для уличного освещения.</w:t>
      </w:r>
    </w:p>
    <w:p w:rsidR="008B636F" w:rsidRPr="0015112C" w:rsidRDefault="008C3AAA" w:rsidP="008C3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 xml:space="preserve">Больным вопросом для поселения является ремонт и содержание автомобильных </w:t>
      </w:r>
      <w:proofErr w:type="gramStart"/>
      <w:r w:rsidRPr="0015112C">
        <w:rPr>
          <w:rFonts w:ascii="Times New Roman" w:hAnsi="Times New Roman" w:cs="Times New Roman"/>
          <w:sz w:val="28"/>
          <w:szCs w:val="28"/>
        </w:rPr>
        <w:t>дорог ,</w:t>
      </w:r>
      <w:proofErr w:type="gramEnd"/>
      <w:r w:rsidRPr="0015112C">
        <w:rPr>
          <w:rFonts w:ascii="Times New Roman" w:hAnsi="Times New Roman" w:cs="Times New Roman"/>
          <w:sz w:val="28"/>
          <w:szCs w:val="28"/>
        </w:rPr>
        <w:t xml:space="preserve"> </w:t>
      </w:r>
      <w:r w:rsidRPr="0015112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8B636F" w:rsidRPr="0015112C">
        <w:rPr>
          <w:rFonts w:ascii="Times New Roman" w:hAnsi="Times New Roman" w:cs="Times New Roman"/>
          <w:sz w:val="28"/>
          <w:szCs w:val="28"/>
          <w:shd w:val="clear" w:color="auto" w:fill="FFFFFF"/>
        </w:rPr>
        <w:t>ля обеспечения круглогодичного и безопасного движения транспортных средств по дорогам поселения, приоритетной задачей   является сохранение от разрушения действующей сети дорог и восстановление изношенной сети дорог.</w:t>
      </w:r>
      <w:r w:rsidR="008B636F" w:rsidRPr="001511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636F" w:rsidRPr="00151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AAA" w:rsidRPr="0015112C" w:rsidRDefault="007A4B82" w:rsidP="007A4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 ремонт дорожного полотна по ул.Центральная, ул.Зеленая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пер</w:t>
      </w:r>
      <w:proofErr w:type="gramEnd"/>
      <w:r>
        <w:rPr>
          <w:rFonts w:ascii="Times New Roman" w:hAnsi="Times New Roman" w:cs="Times New Roman"/>
          <w:sz w:val="28"/>
          <w:szCs w:val="28"/>
        </w:rPr>
        <w:t>.Молодежный д.Нижний Бурбук, дороги в д.Большой Одер.</w:t>
      </w:r>
    </w:p>
    <w:p w:rsidR="008B636F" w:rsidRPr="0015112C" w:rsidRDefault="005C2759" w:rsidP="008C3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112C">
        <w:rPr>
          <w:rFonts w:ascii="Times New Roman" w:hAnsi="Times New Roman" w:cs="Times New Roman"/>
          <w:sz w:val="28"/>
          <w:szCs w:val="28"/>
        </w:rPr>
        <w:t>Весь  период</w:t>
      </w:r>
      <w:proofErr w:type="gramEnd"/>
      <w:r w:rsidRPr="0015112C">
        <w:rPr>
          <w:rFonts w:ascii="Times New Roman" w:hAnsi="Times New Roman" w:cs="Times New Roman"/>
          <w:sz w:val="28"/>
          <w:szCs w:val="28"/>
        </w:rPr>
        <w:t xml:space="preserve">  р</w:t>
      </w:r>
      <w:r w:rsidR="008C3AAA" w:rsidRPr="0015112C">
        <w:rPr>
          <w:rFonts w:ascii="Times New Roman" w:hAnsi="Times New Roman" w:cs="Times New Roman"/>
          <w:sz w:val="28"/>
          <w:szCs w:val="28"/>
        </w:rPr>
        <w:t>ешались положительно вопросы очистки дорог от снега</w:t>
      </w:r>
      <w:r w:rsidRPr="0015112C">
        <w:rPr>
          <w:rFonts w:ascii="Times New Roman" w:hAnsi="Times New Roman" w:cs="Times New Roman"/>
          <w:sz w:val="28"/>
          <w:szCs w:val="28"/>
        </w:rPr>
        <w:t>.</w:t>
      </w:r>
    </w:p>
    <w:p w:rsidR="008B636F" w:rsidRPr="0015112C" w:rsidRDefault="008B636F" w:rsidP="007A4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759" w:rsidRPr="0015112C" w:rsidRDefault="007A4B82" w:rsidP="007A4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сохранения и содержания  </w:t>
      </w:r>
      <w:r w:rsidR="005C2759" w:rsidRPr="0015112C">
        <w:rPr>
          <w:rFonts w:ascii="Times New Roman" w:hAnsi="Times New Roman" w:cs="Times New Roman"/>
          <w:color w:val="000000"/>
          <w:sz w:val="28"/>
          <w:szCs w:val="28"/>
        </w:rPr>
        <w:t xml:space="preserve"> водонапорных башен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проводится  замена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вышедшего  из строя оборудования , проведена паспортизация скважин, поставлены на кадастровый учет водонапорные и башни и земельные участки под ними.</w:t>
      </w:r>
    </w:p>
    <w:p w:rsidR="005C2759" w:rsidRPr="0015112C" w:rsidRDefault="005C2759" w:rsidP="000138E5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 xml:space="preserve">Для обеспечения первичных мер пожарной </w:t>
      </w:r>
      <w:proofErr w:type="gramStart"/>
      <w:r w:rsidRPr="0015112C">
        <w:rPr>
          <w:rFonts w:ascii="Times New Roman" w:hAnsi="Times New Roman" w:cs="Times New Roman"/>
          <w:sz w:val="28"/>
          <w:szCs w:val="28"/>
        </w:rPr>
        <w:t>безопасности  ежегодно</w:t>
      </w:r>
      <w:proofErr w:type="gramEnd"/>
      <w:r w:rsidRPr="0015112C">
        <w:rPr>
          <w:rFonts w:ascii="Times New Roman" w:hAnsi="Times New Roman" w:cs="Times New Roman"/>
          <w:sz w:val="28"/>
          <w:szCs w:val="28"/>
        </w:rPr>
        <w:t xml:space="preserve"> проводится  противопожарная опашка населенных  пунктов, приобретается  пожарное</w:t>
      </w:r>
      <w:r w:rsidR="007A4B82">
        <w:rPr>
          <w:rFonts w:ascii="Times New Roman" w:hAnsi="Times New Roman" w:cs="Times New Roman"/>
          <w:sz w:val="28"/>
          <w:szCs w:val="28"/>
        </w:rPr>
        <w:t xml:space="preserve"> оборудование </w:t>
      </w:r>
      <w:r w:rsidRPr="0015112C">
        <w:rPr>
          <w:rFonts w:ascii="Times New Roman" w:hAnsi="Times New Roman" w:cs="Times New Roman"/>
          <w:sz w:val="28"/>
          <w:szCs w:val="28"/>
        </w:rPr>
        <w:t>,  информационные плакаты, листовки.</w:t>
      </w:r>
      <w:r w:rsidR="000138E5" w:rsidRPr="0015112C">
        <w:rPr>
          <w:rFonts w:ascii="Times New Roman" w:hAnsi="Times New Roman" w:cs="Times New Roman"/>
          <w:sz w:val="28"/>
          <w:szCs w:val="28"/>
        </w:rPr>
        <w:t xml:space="preserve"> Во всех населенных пунктах установлены системы </w:t>
      </w:r>
      <w:proofErr w:type="gramStart"/>
      <w:r w:rsidR="000138E5" w:rsidRPr="0015112C">
        <w:rPr>
          <w:rFonts w:ascii="Times New Roman" w:hAnsi="Times New Roman" w:cs="Times New Roman"/>
          <w:sz w:val="28"/>
          <w:szCs w:val="28"/>
        </w:rPr>
        <w:t>оповещения,  в</w:t>
      </w:r>
      <w:proofErr w:type="gramEnd"/>
      <w:r w:rsidR="000138E5" w:rsidRPr="0015112C">
        <w:rPr>
          <w:rFonts w:ascii="Times New Roman" w:hAnsi="Times New Roman" w:cs="Times New Roman"/>
          <w:sz w:val="28"/>
          <w:szCs w:val="28"/>
        </w:rPr>
        <w:t xml:space="preserve"> индивидуальных домах  многодетных семей </w:t>
      </w:r>
      <w:r w:rsidR="001E0C66" w:rsidRPr="001E0C66">
        <w:rPr>
          <w:rFonts w:ascii="Times New Roman" w:hAnsi="Times New Roman" w:cs="Times New Roman"/>
          <w:sz w:val="28"/>
          <w:szCs w:val="28"/>
        </w:rPr>
        <w:t>установлено   12</w:t>
      </w:r>
      <w:r w:rsidR="000138E5" w:rsidRPr="001E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8E5" w:rsidRPr="001E0C66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1E0C66">
        <w:rPr>
          <w:rFonts w:ascii="Times New Roman" w:hAnsi="Times New Roman" w:cs="Times New Roman"/>
          <w:sz w:val="28"/>
          <w:szCs w:val="28"/>
        </w:rPr>
        <w:t>.</w:t>
      </w:r>
      <w:r w:rsidR="000138E5" w:rsidRPr="001511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38E5" w:rsidRPr="0015112C" w:rsidRDefault="000138E5" w:rsidP="005C2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38E5" w:rsidRPr="0015112C" w:rsidRDefault="000138E5" w:rsidP="000138E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112C">
        <w:rPr>
          <w:sz w:val="28"/>
          <w:szCs w:val="28"/>
        </w:rPr>
        <w:t xml:space="preserve">Ежегодно в пожароопасный период вводится особый противопожарный режим, во время которого категорически запрещено проводить сжигание мусора, листьев, сухой растительности, </w:t>
      </w:r>
      <w:proofErr w:type="spellStart"/>
      <w:r w:rsidRPr="0015112C">
        <w:rPr>
          <w:sz w:val="28"/>
          <w:szCs w:val="28"/>
        </w:rPr>
        <w:t>поживных</w:t>
      </w:r>
      <w:proofErr w:type="spellEnd"/>
      <w:r w:rsidRPr="0015112C">
        <w:rPr>
          <w:sz w:val="28"/>
          <w:szCs w:val="28"/>
        </w:rPr>
        <w:t xml:space="preserve"> остатков. Особые меры пожарной безопасности устанавливаются также при уборке урожая. Однако, несмотря на это, жгут мусор во дворах и за дворами.</w:t>
      </w:r>
    </w:p>
    <w:p w:rsidR="000138E5" w:rsidRPr="0015112C" w:rsidRDefault="000138E5" w:rsidP="000138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112C">
        <w:rPr>
          <w:rFonts w:ascii="Times New Roman" w:eastAsia="Calibri" w:hAnsi="Times New Roman" w:cs="Times New Roman"/>
          <w:sz w:val="28"/>
          <w:szCs w:val="28"/>
        </w:rPr>
        <w:t>С  целью</w:t>
      </w:r>
      <w:proofErr w:type="gramEnd"/>
      <w:r w:rsidRPr="0015112C">
        <w:rPr>
          <w:rFonts w:ascii="Times New Roman" w:eastAsia="Calibri" w:hAnsi="Times New Roman" w:cs="Times New Roman"/>
          <w:sz w:val="28"/>
          <w:szCs w:val="28"/>
        </w:rPr>
        <w:t xml:space="preserve"> предотвращения ландшафтных возгораний в рамках пожароопасного сезона Администрацией поселения принимаются  следующие меры: </w:t>
      </w:r>
    </w:p>
    <w:p w:rsidR="000138E5" w:rsidRPr="0015112C" w:rsidRDefault="000138E5" w:rsidP="000138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12C">
        <w:rPr>
          <w:rFonts w:ascii="Times New Roman" w:eastAsia="Calibri" w:hAnsi="Times New Roman" w:cs="Times New Roman"/>
          <w:sz w:val="28"/>
          <w:szCs w:val="28"/>
        </w:rPr>
        <w:t xml:space="preserve"> -  проводится постоянная работа по информированию населения о необходимости неукоснительного соблюдения мер пожарной безопасности:   </w:t>
      </w:r>
    </w:p>
    <w:p w:rsidR="000138E5" w:rsidRPr="0015112C" w:rsidRDefault="000138E5" w:rsidP="000138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12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15112C">
        <w:rPr>
          <w:rFonts w:ascii="Times New Roman" w:eastAsia="Calibri" w:hAnsi="Times New Roman" w:cs="Times New Roman"/>
          <w:sz w:val="28"/>
          <w:szCs w:val="28"/>
        </w:rPr>
        <w:t>на  официальном</w:t>
      </w:r>
      <w:proofErr w:type="gramEnd"/>
      <w:r w:rsidRPr="0015112C">
        <w:rPr>
          <w:rFonts w:ascii="Times New Roman" w:eastAsia="Calibri" w:hAnsi="Times New Roman" w:cs="Times New Roman"/>
          <w:sz w:val="28"/>
          <w:szCs w:val="28"/>
        </w:rPr>
        <w:t xml:space="preserve"> сайте Администрации сельского поселения, на </w:t>
      </w:r>
      <w:r w:rsidR="007759B7" w:rsidRPr="0015112C">
        <w:rPr>
          <w:rFonts w:ascii="Times New Roman" w:eastAsia="Calibri" w:hAnsi="Times New Roman" w:cs="Times New Roman"/>
          <w:sz w:val="28"/>
          <w:szCs w:val="28"/>
        </w:rPr>
        <w:t>информационных стендах размещаются</w:t>
      </w:r>
      <w:r w:rsidRPr="0015112C">
        <w:rPr>
          <w:rFonts w:ascii="Times New Roman" w:eastAsia="Calibri" w:hAnsi="Times New Roman" w:cs="Times New Roman"/>
          <w:sz w:val="28"/>
          <w:szCs w:val="28"/>
        </w:rPr>
        <w:t xml:space="preserve">  агитационные материалы (листовки), информирующие население о недопустимости выжигания сухой растительности, о мерах административного воздействия в отношении нарушителей порядка выжигания сухой растительности и о последствиях для  окружающей среды, населению вручаются памятки   на противопожарную тематику; </w:t>
      </w:r>
    </w:p>
    <w:p w:rsidR="000138E5" w:rsidRPr="0015112C" w:rsidRDefault="000138E5" w:rsidP="000138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12C">
        <w:rPr>
          <w:rFonts w:ascii="Times New Roman" w:eastAsia="Calibri" w:hAnsi="Times New Roman" w:cs="Times New Roman"/>
          <w:sz w:val="28"/>
          <w:szCs w:val="28"/>
        </w:rPr>
        <w:t xml:space="preserve">- проводятся профилактические рейды по обследованию мест проживания неблагополучных семей для проведения профилактической работы, направленной на информирование о необходимости неукоснительного </w:t>
      </w:r>
      <w:proofErr w:type="gramStart"/>
      <w:r w:rsidRPr="0015112C">
        <w:rPr>
          <w:rFonts w:ascii="Times New Roman" w:eastAsia="Calibri" w:hAnsi="Times New Roman" w:cs="Times New Roman"/>
          <w:sz w:val="28"/>
          <w:szCs w:val="28"/>
        </w:rPr>
        <w:t>соблюдения  мер</w:t>
      </w:r>
      <w:proofErr w:type="gramEnd"/>
      <w:r w:rsidRPr="0015112C">
        <w:rPr>
          <w:rFonts w:ascii="Times New Roman" w:eastAsia="Calibri" w:hAnsi="Times New Roman" w:cs="Times New Roman"/>
          <w:sz w:val="28"/>
          <w:szCs w:val="28"/>
        </w:rPr>
        <w:t xml:space="preserve"> пожарной безопасности (с вручением памяток родителям под подпись);</w:t>
      </w:r>
    </w:p>
    <w:p w:rsidR="000138E5" w:rsidRPr="0015112C" w:rsidRDefault="000138E5" w:rsidP="000138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12C">
        <w:rPr>
          <w:rFonts w:ascii="Times New Roman" w:eastAsia="Calibri" w:hAnsi="Times New Roman" w:cs="Times New Roman"/>
          <w:sz w:val="28"/>
          <w:szCs w:val="28"/>
        </w:rPr>
        <w:lastRenderedPageBreak/>
        <w:t>Также, проводится работа по информированию населения о правилах безопасности на водных объектах на территории сельского поселения. В летний период размещаются</w:t>
      </w:r>
      <w:r w:rsidRPr="0015112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5112C">
        <w:rPr>
          <w:rFonts w:ascii="Times New Roman" w:eastAsia="Calibri" w:hAnsi="Times New Roman" w:cs="Times New Roman"/>
          <w:sz w:val="28"/>
          <w:szCs w:val="28"/>
        </w:rPr>
        <w:t>информационные листовки о запрете купания в неположенных местах. В зимнее время размещаются таблички о запрете выхода на лед.</w:t>
      </w:r>
    </w:p>
    <w:p w:rsidR="000138E5" w:rsidRDefault="007759B7" w:rsidP="007A4B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12C">
        <w:rPr>
          <w:rFonts w:ascii="Times New Roman" w:eastAsia="Calibri" w:hAnsi="Times New Roman" w:cs="Times New Roman"/>
          <w:sz w:val="28"/>
          <w:szCs w:val="28"/>
        </w:rPr>
        <w:t>заключено 6 соглашений на безвозмездное оказание услуг по тушению пожаров на территории сельского поселения (предоставление техники для тушения пожаров, подвоза воды, проведения опашки).</w:t>
      </w:r>
    </w:p>
    <w:p w:rsidR="007A4B82" w:rsidRPr="00F815A5" w:rsidRDefault="007A4B82" w:rsidP="007A4B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2022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года  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средства областного бюджета  проводятся работы  по</w:t>
      </w:r>
      <w:r w:rsidRPr="007A4B82">
        <w:rPr>
          <w:color w:val="000000"/>
          <w:sz w:val="20"/>
          <w:szCs w:val="20"/>
        </w:rPr>
        <w:t xml:space="preserve"> </w:t>
      </w:r>
      <w:r w:rsidR="00F815A5" w:rsidRPr="00F815A5">
        <w:rPr>
          <w:rFonts w:ascii="Times New Roman" w:hAnsi="Times New Roman" w:cs="Times New Roman"/>
          <w:color w:val="000000"/>
          <w:sz w:val="28"/>
          <w:szCs w:val="28"/>
        </w:rPr>
        <w:t>Актуализации</w:t>
      </w:r>
      <w:r w:rsidRPr="00F815A5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территориального планирования (Внесение изменений в генеральный план Нижнебурбукского муниципального образования)</w:t>
      </w:r>
      <w:r w:rsidR="00F815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38E5" w:rsidRPr="0015112C" w:rsidRDefault="000138E5" w:rsidP="005C2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711B" w:rsidRPr="0015112C" w:rsidRDefault="0030711B" w:rsidP="00307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 xml:space="preserve">Приоритетным направлением развития физкультуры и спорта в поселении является создание условий для занятий населения физкультурой и спортом. Бюджетная политика поселения в сфере физической культуры и спорта направлена на создание условий, обеспечивающих возможность для населения сельского поселения вести здоровый образ жизни, и на расширение возможностей для участия в физкультурно-массовых и спортивных мероприятиях всех групп населения. </w:t>
      </w:r>
    </w:p>
    <w:p w:rsidR="0030711B" w:rsidRPr="0015112C" w:rsidRDefault="0030711B" w:rsidP="00307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12C">
        <w:rPr>
          <w:rFonts w:ascii="Times New Roman" w:hAnsi="Times New Roman" w:cs="Times New Roman"/>
          <w:sz w:val="28"/>
          <w:szCs w:val="28"/>
        </w:rPr>
        <w:t>Проводятся  различных</w:t>
      </w:r>
      <w:proofErr w:type="gramEnd"/>
      <w:r w:rsidRPr="0015112C">
        <w:rPr>
          <w:rFonts w:ascii="Times New Roman" w:hAnsi="Times New Roman" w:cs="Times New Roman"/>
          <w:sz w:val="28"/>
          <w:szCs w:val="28"/>
        </w:rPr>
        <w:t xml:space="preserve"> спортивные мероприятия</w:t>
      </w:r>
    </w:p>
    <w:p w:rsidR="0030711B" w:rsidRPr="0015112C" w:rsidRDefault="0030711B" w:rsidP="0030711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15112C">
        <w:rPr>
          <w:rFonts w:ascii="Times New Roman" w:hAnsi="Times New Roman" w:cs="Times New Roman"/>
          <w:sz w:val="28"/>
          <w:szCs w:val="28"/>
        </w:rPr>
        <w:t>Команда  участвует</w:t>
      </w:r>
      <w:proofErr w:type="gramEnd"/>
      <w:r w:rsidRPr="0015112C">
        <w:rPr>
          <w:rFonts w:ascii="Times New Roman" w:hAnsi="Times New Roman" w:cs="Times New Roman"/>
          <w:sz w:val="28"/>
          <w:szCs w:val="28"/>
        </w:rPr>
        <w:t xml:space="preserve"> в  спортивной жизни района..</w:t>
      </w:r>
    </w:p>
    <w:p w:rsidR="0030711B" w:rsidRPr="0015112C" w:rsidRDefault="0030711B" w:rsidP="0030711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711B" w:rsidRPr="0015112C" w:rsidRDefault="0030711B" w:rsidP="00307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 xml:space="preserve"> Развития сферы культуры предполагает создание условий для оптимизации расходов отрасли и концентрацию финансовых ресурсов на следующих приоритетных направлениях развития:</w:t>
      </w:r>
    </w:p>
    <w:p w:rsidR="0030711B" w:rsidRPr="0015112C" w:rsidRDefault="0030711B" w:rsidP="00307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>- повышение качества муниципальных услуг в сфере культуры, установленных в соответствии с федеральным базовым перечнем услуг;</w:t>
      </w:r>
    </w:p>
    <w:p w:rsidR="0030711B" w:rsidRPr="0015112C" w:rsidRDefault="0030711B" w:rsidP="00307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>- обеспечение достойной оплаты труда работников учреждений культуры, развитие и сохранение кадрового потенциала учреждений культуры;</w:t>
      </w:r>
    </w:p>
    <w:p w:rsidR="0030711B" w:rsidRPr="0015112C" w:rsidRDefault="0030711B" w:rsidP="00307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>- обеспечение доступности к культурному продукту.</w:t>
      </w:r>
    </w:p>
    <w:p w:rsidR="0030711B" w:rsidRPr="0015112C" w:rsidRDefault="0030711B" w:rsidP="00307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 xml:space="preserve">За счет дополнительно выделенных бюджетных ассигнований из областного бюджета будет продолжено поэтапное повышение средней заработной платы работников учреждений сферы культуры.    </w:t>
      </w:r>
    </w:p>
    <w:p w:rsidR="0030711B" w:rsidRPr="0015112C" w:rsidRDefault="0030711B" w:rsidP="003071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>Более активное привлечение внебюджетных источников, должно способствовать повышение финансовой самостоятельности учреждений культуры, повышению качества и расширению спектра оказываемых услуг</w:t>
      </w:r>
    </w:p>
    <w:p w:rsidR="0030711B" w:rsidRPr="0015112C" w:rsidRDefault="0030711B" w:rsidP="00307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 xml:space="preserve">Учреждения культуры МУК «Культурно-досуговый центр д.Нижний </w:t>
      </w:r>
      <w:proofErr w:type="gramStart"/>
      <w:r w:rsidRPr="0015112C">
        <w:rPr>
          <w:rFonts w:ascii="Times New Roman" w:hAnsi="Times New Roman" w:cs="Times New Roman"/>
          <w:sz w:val="28"/>
          <w:szCs w:val="28"/>
        </w:rPr>
        <w:t>Бурбук »</w:t>
      </w:r>
      <w:proofErr w:type="gramEnd"/>
      <w:r w:rsidRPr="0015112C">
        <w:rPr>
          <w:rFonts w:ascii="Times New Roman" w:hAnsi="Times New Roman" w:cs="Times New Roman"/>
          <w:sz w:val="28"/>
          <w:szCs w:val="28"/>
        </w:rPr>
        <w:t xml:space="preserve">   используют все возможности  для создания условий для  нравственного, эстетического, социального, физического развития детей, подростков и молодежи, организации досуга и отдыха для всех категорий населения по месту их жительства, развития и поддержки самодеятельного художественного творчества, творческой инициативы.</w:t>
      </w:r>
    </w:p>
    <w:p w:rsidR="0030711B" w:rsidRPr="0015112C" w:rsidRDefault="0030711B" w:rsidP="00307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 xml:space="preserve">ДК принимали участие в </w:t>
      </w:r>
      <w:proofErr w:type="gramStart"/>
      <w:r w:rsidRPr="0015112C">
        <w:rPr>
          <w:rFonts w:ascii="Times New Roman" w:hAnsi="Times New Roman" w:cs="Times New Roman"/>
          <w:sz w:val="28"/>
          <w:szCs w:val="28"/>
        </w:rPr>
        <w:t>районных  фестивалях</w:t>
      </w:r>
      <w:proofErr w:type="gramEnd"/>
      <w:r w:rsidRPr="0015112C">
        <w:rPr>
          <w:rFonts w:ascii="Times New Roman" w:hAnsi="Times New Roman" w:cs="Times New Roman"/>
          <w:sz w:val="28"/>
          <w:szCs w:val="28"/>
        </w:rPr>
        <w:t>, смотрах и конкурсах.</w:t>
      </w:r>
    </w:p>
    <w:p w:rsidR="0030711B" w:rsidRPr="0015112C" w:rsidRDefault="0030711B" w:rsidP="0030711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 xml:space="preserve">Для всех категорий населения в учреждениях организованы клубные формирования. </w:t>
      </w:r>
      <w:r w:rsidRPr="0015112C">
        <w:rPr>
          <w:rFonts w:ascii="Times New Roman" w:hAnsi="Times New Roman" w:cs="Times New Roman"/>
          <w:bCs/>
          <w:sz w:val="28"/>
          <w:szCs w:val="28"/>
        </w:rPr>
        <w:t xml:space="preserve">Клубные формирования в большей степени ориентированы </w:t>
      </w:r>
      <w:r w:rsidRPr="0015112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работу с детьми и подростками, дети с удовольствием посещают занятия, участвуют в мероприятиях, </w:t>
      </w:r>
      <w:proofErr w:type="gramStart"/>
      <w:r w:rsidRPr="0015112C">
        <w:rPr>
          <w:rFonts w:ascii="Times New Roman" w:hAnsi="Times New Roman" w:cs="Times New Roman"/>
          <w:bCs/>
          <w:sz w:val="28"/>
          <w:szCs w:val="28"/>
        </w:rPr>
        <w:t>количество  участников</w:t>
      </w:r>
      <w:proofErr w:type="gramEnd"/>
      <w:r w:rsidRPr="0015112C">
        <w:rPr>
          <w:rFonts w:ascii="Times New Roman" w:hAnsi="Times New Roman" w:cs="Times New Roman"/>
          <w:bCs/>
          <w:sz w:val="28"/>
          <w:szCs w:val="28"/>
        </w:rPr>
        <w:t xml:space="preserve"> ежегодно увеличивается.</w:t>
      </w:r>
    </w:p>
    <w:p w:rsidR="0030711B" w:rsidRPr="0015112C" w:rsidRDefault="0030711B" w:rsidP="0030711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5112C">
        <w:rPr>
          <w:rFonts w:ascii="Times New Roman" w:hAnsi="Times New Roman" w:cs="Times New Roman"/>
          <w:bCs/>
          <w:sz w:val="28"/>
          <w:szCs w:val="28"/>
        </w:rPr>
        <w:t>Учреждение культуры играет важную роль в профилактике социально-негативных явлений и в воспитании физически и морально здорового поколения</w:t>
      </w:r>
      <w:r w:rsidR="001E0C66">
        <w:rPr>
          <w:rFonts w:ascii="Times New Roman" w:hAnsi="Times New Roman" w:cs="Times New Roman"/>
          <w:bCs/>
          <w:sz w:val="28"/>
          <w:szCs w:val="28"/>
        </w:rPr>
        <w:t>.</w:t>
      </w:r>
    </w:p>
    <w:p w:rsidR="0030711B" w:rsidRPr="0015112C" w:rsidRDefault="0030711B" w:rsidP="0030711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5112C">
        <w:rPr>
          <w:rFonts w:ascii="Times New Roman" w:hAnsi="Times New Roman" w:cs="Times New Roman"/>
          <w:bCs/>
          <w:sz w:val="28"/>
          <w:szCs w:val="28"/>
        </w:rPr>
        <w:t xml:space="preserve">В доме </w:t>
      </w:r>
      <w:proofErr w:type="gramStart"/>
      <w:r w:rsidRPr="0015112C">
        <w:rPr>
          <w:rFonts w:ascii="Times New Roman" w:hAnsi="Times New Roman" w:cs="Times New Roman"/>
          <w:bCs/>
          <w:sz w:val="28"/>
          <w:szCs w:val="28"/>
        </w:rPr>
        <w:t>досуга  работает</w:t>
      </w:r>
      <w:proofErr w:type="gramEnd"/>
      <w:r w:rsidRPr="0015112C">
        <w:rPr>
          <w:rFonts w:ascii="Times New Roman" w:hAnsi="Times New Roman" w:cs="Times New Roman"/>
          <w:bCs/>
          <w:sz w:val="28"/>
          <w:szCs w:val="28"/>
        </w:rPr>
        <w:t xml:space="preserve">  библиотека , книжный фонд которой составляет 6000 ед. </w:t>
      </w:r>
    </w:p>
    <w:p w:rsidR="0030711B" w:rsidRPr="0015112C" w:rsidRDefault="0030711B" w:rsidP="0030711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5112C">
        <w:rPr>
          <w:rFonts w:ascii="Times New Roman" w:hAnsi="Times New Roman" w:cs="Times New Roman"/>
          <w:bCs/>
          <w:sz w:val="28"/>
          <w:szCs w:val="28"/>
        </w:rPr>
        <w:t>В сферу обслуживания библиотеки входят: д.Нижний Бурбук и 2 пункта выдачи литературы д.Верхний Бурбук, д.Большой Одер.</w:t>
      </w:r>
    </w:p>
    <w:p w:rsidR="0030711B" w:rsidRPr="0015112C" w:rsidRDefault="0030711B" w:rsidP="0030711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5112C">
        <w:rPr>
          <w:rFonts w:ascii="Times New Roman" w:hAnsi="Times New Roman" w:cs="Times New Roman"/>
          <w:bCs/>
          <w:sz w:val="28"/>
          <w:szCs w:val="28"/>
        </w:rPr>
        <w:t xml:space="preserve">В библиотеке </w:t>
      </w:r>
      <w:proofErr w:type="gramStart"/>
      <w:r w:rsidRPr="0015112C">
        <w:rPr>
          <w:rFonts w:ascii="Times New Roman" w:hAnsi="Times New Roman" w:cs="Times New Roman"/>
          <w:bCs/>
          <w:sz w:val="28"/>
          <w:szCs w:val="28"/>
        </w:rPr>
        <w:t>оформляются  различные</w:t>
      </w:r>
      <w:proofErr w:type="gramEnd"/>
      <w:r w:rsidRPr="0015112C">
        <w:rPr>
          <w:rFonts w:ascii="Times New Roman" w:hAnsi="Times New Roman" w:cs="Times New Roman"/>
          <w:bCs/>
          <w:sz w:val="28"/>
          <w:szCs w:val="28"/>
        </w:rPr>
        <w:t xml:space="preserve"> мероприятия .Проводится неделя детской книги, различные конкурсы : конкурс рисунков, конкурс читателей.</w:t>
      </w:r>
    </w:p>
    <w:p w:rsidR="0030711B" w:rsidRPr="0015112C" w:rsidRDefault="0030711B" w:rsidP="0030711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5112C">
        <w:rPr>
          <w:rFonts w:ascii="Times New Roman" w:hAnsi="Times New Roman" w:cs="Times New Roman"/>
          <w:bCs/>
          <w:sz w:val="28"/>
          <w:szCs w:val="28"/>
        </w:rPr>
        <w:t>Библиотекарь совместно с читателями принимает активное участие в районных конкурсах.</w:t>
      </w:r>
    </w:p>
    <w:p w:rsidR="0030711B" w:rsidRPr="0015112C" w:rsidRDefault="0030711B" w:rsidP="0030711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5112C">
        <w:rPr>
          <w:rFonts w:ascii="Times New Roman" w:hAnsi="Times New Roman" w:cs="Times New Roman"/>
          <w:bCs/>
          <w:sz w:val="28"/>
          <w:szCs w:val="28"/>
        </w:rPr>
        <w:t>Ведется справочно-библиографическая работа.</w:t>
      </w:r>
    </w:p>
    <w:p w:rsidR="0030711B" w:rsidRPr="0015112C" w:rsidRDefault="0030711B" w:rsidP="0030711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0711B" w:rsidRPr="0015112C" w:rsidRDefault="0030711B" w:rsidP="0030711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112C">
        <w:rPr>
          <w:sz w:val="28"/>
          <w:szCs w:val="28"/>
        </w:rPr>
        <w:tab/>
        <w:t>Кратко остановлюсь на основных задачах на 2022 год:</w:t>
      </w:r>
    </w:p>
    <w:p w:rsidR="0030711B" w:rsidRPr="0015112C" w:rsidRDefault="0030711B" w:rsidP="0030711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112C">
        <w:rPr>
          <w:sz w:val="28"/>
          <w:szCs w:val="28"/>
        </w:rPr>
        <w:t>Продолжить мероприятия по содержанию автомобильных дорог, безопасности дорожного движения</w:t>
      </w:r>
    </w:p>
    <w:p w:rsidR="0030711B" w:rsidRPr="0015112C" w:rsidRDefault="0030711B" w:rsidP="0030711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112C">
        <w:rPr>
          <w:sz w:val="28"/>
          <w:szCs w:val="28"/>
        </w:rPr>
        <w:t>Продолжать техническое обслуживание уличного освещения, включая замену лампочек</w:t>
      </w:r>
    </w:p>
    <w:p w:rsidR="0030711B" w:rsidRPr="0015112C" w:rsidRDefault="0030711B" w:rsidP="00AD1A3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112C">
        <w:rPr>
          <w:sz w:val="28"/>
          <w:szCs w:val="28"/>
        </w:rPr>
        <w:t xml:space="preserve">Продолжать работы по благоустройству населенных пунктов сельского поселения: </w:t>
      </w:r>
    </w:p>
    <w:p w:rsidR="0030711B" w:rsidRPr="0015112C" w:rsidRDefault="0030711B" w:rsidP="00AD1A3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112C">
        <w:rPr>
          <w:sz w:val="28"/>
          <w:szCs w:val="28"/>
        </w:rPr>
        <w:t>Продолжить работы по содержанию мест захоронений: сбор и вывоз мусора, скашивание сорной растительности</w:t>
      </w:r>
    </w:p>
    <w:p w:rsidR="0030711B" w:rsidRPr="0015112C" w:rsidRDefault="0030711B" w:rsidP="0030711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30711B" w:rsidRPr="0015112C" w:rsidRDefault="0030711B" w:rsidP="0030711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112C">
        <w:rPr>
          <w:sz w:val="28"/>
          <w:szCs w:val="28"/>
        </w:rPr>
        <w:t>Мне хотелось выразить благодарность неравнодушным людям нашего поселения за плодотворную работу, за совместные конструктивные решения общих проблем и выразить уверенность, что в 2022 году мы вместе с ВАМИ продолжим эффективную работу и добьёмся высоких результатов.</w:t>
      </w:r>
    </w:p>
    <w:p w:rsidR="0030711B" w:rsidRPr="0015112C" w:rsidRDefault="0030711B" w:rsidP="0030711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112C">
        <w:rPr>
          <w:sz w:val="28"/>
          <w:szCs w:val="28"/>
        </w:rPr>
        <w:t xml:space="preserve">Желаю всем ВАМ крепкого здоровья, семейного благополучия, урожайного года и </w:t>
      </w:r>
      <w:proofErr w:type="gramStart"/>
      <w:r w:rsidRPr="0015112C">
        <w:rPr>
          <w:sz w:val="28"/>
          <w:szCs w:val="28"/>
        </w:rPr>
        <w:t>простого  человеческого</w:t>
      </w:r>
      <w:proofErr w:type="gramEnd"/>
      <w:r w:rsidRPr="0015112C">
        <w:rPr>
          <w:sz w:val="28"/>
          <w:szCs w:val="28"/>
        </w:rPr>
        <w:t xml:space="preserve"> счастья!</w:t>
      </w:r>
    </w:p>
    <w:p w:rsidR="0030711B" w:rsidRPr="0015112C" w:rsidRDefault="0030711B" w:rsidP="0030711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112C">
        <w:rPr>
          <w:sz w:val="28"/>
          <w:szCs w:val="28"/>
        </w:rPr>
        <w:t>СПАСИБО ЗА ВНИМАНИЕ!</w:t>
      </w:r>
    </w:p>
    <w:p w:rsidR="0030711B" w:rsidRPr="0015112C" w:rsidRDefault="0030711B" w:rsidP="0030711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30711B" w:rsidRPr="0015112C" w:rsidRDefault="0015112C" w:rsidP="0030711B">
      <w:pPr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>Гл</w:t>
      </w:r>
      <w:r w:rsidR="0030711B" w:rsidRPr="0015112C">
        <w:rPr>
          <w:rFonts w:ascii="Times New Roman" w:hAnsi="Times New Roman" w:cs="Times New Roman"/>
          <w:sz w:val="28"/>
          <w:szCs w:val="28"/>
        </w:rPr>
        <w:t>ава Нижнебурбукского сельского поселения                      С.В.Гапеевцев</w:t>
      </w:r>
    </w:p>
    <w:p w:rsidR="005C2759" w:rsidRPr="0015112C" w:rsidRDefault="005C2759" w:rsidP="002F6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2759" w:rsidRPr="0015112C" w:rsidRDefault="005C2759" w:rsidP="002F6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2759" w:rsidRPr="0015112C" w:rsidRDefault="005C2759" w:rsidP="002F6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2759" w:rsidRPr="0015112C" w:rsidRDefault="005C2759" w:rsidP="002F6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2759" w:rsidRPr="0015112C" w:rsidRDefault="005C2759" w:rsidP="001E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759" w:rsidRPr="0015112C" w:rsidRDefault="005C2759" w:rsidP="002F6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2759" w:rsidRPr="0015112C" w:rsidRDefault="005C2759" w:rsidP="002F6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636F" w:rsidRPr="0015112C" w:rsidRDefault="008B636F" w:rsidP="002F6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256" w:rsidRPr="0015112C" w:rsidRDefault="00903BCA" w:rsidP="002F625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12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03CA3" w:rsidRPr="001511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7737" w:rsidRPr="0015112C" w:rsidRDefault="003C7737" w:rsidP="002F625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737" w:rsidRPr="0015112C" w:rsidRDefault="003C7737" w:rsidP="002F625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717" w:rsidRPr="0015112C" w:rsidRDefault="00154717" w:rsidP="002F625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717" w:rsidRPr="0015112C" w:rsidRDefault="00154717" w:rsidP="002F625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717" w:rsidRPr="0015112C" w:rsidRDefault="00154717" w:rsidP="002F625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8C6" w:rsidRPr="0015112C" w:rsidRDefault="009308C6" w:rsidP="009308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8C6" w:rsidRPr="0015112C" w:rsidRDefault="009308C6" w:rsidP="00930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141" w:rsidRPr="0015112C" w:rsidRDefault="00FD5776" w:rsidP="008B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ab/>
      </w:r>
    </w:p>
    <w:p w:rsidR="001B5095" w:rsidRPr="0015112C" w:rsidRDefault="005257F4" w:rsidP="001B5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12C">
        <w:rPr>
          <w:rFonts w:ascii="Times New Roman" w:hAnsi="Times New Roman" w:cs="Times New Roman"/>
          <w:sz w:val="28"/>
          <w:szCs w:val="28"/>
        </w:rPr>
        <w:t>.</w:t>
      </w:r>
    </w:p>
    <w:p w:rsidR="009228BC" w:rsidRPr="0015112C" w:rsidRDefault="00EA0CB1" w:rsidP="0015112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112C">
        <w:rPr>
          <w:sz w:val="28"/>
          <w:szCs w:val="28"/>
        </w:rPr>
        <w:tab/>
      </w:r>
    </w:p>
    <w:p w:rsidR="009228BC" w:rsidRPr="0015112C" w:rsidRDefault="009228BC" w:rsidP="00922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8BC" w:rsidRPr="0015112C" w:rsidRDefault="009228BC" w:rsidP="009228BC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EA0CB1" w:rsidRPr="0015112C" w:rsidRDefault="00EA0CB1" w:rsidP="00830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57F4" w:rsidRPr="0015112C" w:rsidRDefault="005257F4" w:rsidP="00830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D12" w:rsidRPr="0015112C" w:rsidRDefault="00423D12" w:rsidP="00830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D12" w:rsidRPr="0015112C" w:rsidRDefault="00423D12" w:rsidP="00830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3D12" w:rsidRPr="0015112C" w:rsidSect="002F62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0B7"/>
    <w:multiLevelType w:val="hybridMultilevel"/>
    <w:tmpl w:val="4AE46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1972"/>
    <w:multiLevelType w:val="hybridMultilevel"/>
    <w:tmpl w:val="1946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EB9"/>
    <w:rsid w:val="000138E5"/>
    <w:rsid w:val="00016541"/>
    <w:rsid w:val="00023B0A"/>
    <w:rsid w:val="000333AF"/>
    <w:rsid w:val="001209DF"/>
    <w:rsid w:val="00131454"/>
    <w:rsid w:val="00132E1A"/>
    <w:rsid w:val="00143EB9"/>
    <w:rsid w:val="0015112C"/>
    <w:rsid w:val="00154717"/>
    <w:rsid w:val="00176F02"/>
    <w:rsid w:val="001B5095"/>
    <w:rsid w:val="001C41B0"/>
    <w:rsid w:val="001E0C66"/>
    <w:rsid w:val="00224EEC"/>
    <w:rsid w:val="002F6256"/>
    <w:rsid w:val="0030711B"/>
    <w:rsid w:val="00366644"/>
    <w:rsid w:val="003C7737"/>
    <w:rsid w:val="00423D12"/>
    <w:rsid w:val="0045596B"/>
    <w:rsid w:val="0045679C"/>
    <w:rsid w:val="004F31FC"/>
    <w:rsid w:val="005170B2"/>
    <w:rsid w:val="005257F4"/>
    <w:rsid w:val="00563DF5"/>
    <w:rsid w:val="0059064C"/>
    <w:rsid w:val="005C2759"/>
    <w:rsid w:val="00617141"/>
    <w:rsid w:val="0068665D"/>
    <w:rsid w:val="00717892"/>
    <w:rsid w:val="00727699"/>
    <w:rsid w:val="007759B7"/>
    <w:rsid w:val="007A4B82"/>
    <w:rsid w:val="007C4B1C"/>
    <w:rsid w:val="0083084A"/>
    <w:rsid w:val="008B636F"/>
    <w:rsid w:val="008C3AAA"/>
    <w:rsid w:val="00903BCA"/>
    <w:rsid w:val="00903CA3"/>
    <w:rsid w:val="009228BC"/>
    <w:rsid w:val="009308C6"/>
    <w:rsid w:val="00961ABD"/>
    <w:rsid w:val="00981AA6"/>
    <w:rsid w:val="00982074"/>
    <w:rsid w:val="00996750"/>
    <w:rsid w:val="009A0E4F"/>
    <w:rsid w:val="009F4F03"/>
    <w:rsid w:val="00A710A2"/>
    <w:rsid w:val="00AF7C52"/>
    <w:rsid w:val="00B876C6"/>
    <w:rsid w:val="00B927E2"/>
    <w:rsid w:val="00BA1607"/>
    <w:rsid w:val="00C01048"/>
    <w:rsid w:val="00C632CB"/>
    <w:rsid w:val="00E345AB"/>
    <w:rsid w:val="00EA0CB1"/>
    <w:rsid w:val="00EA2B35"/>
    <w:rsid w:val="00ED3F17"/>
    <w:rsid w:val="00F51982"/>
    <w:rsid w:val="00F815A5"/>
    <w:rsid w:val="00FD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5827"/>
  <w15:docId w15:val="{B2353AFB-1EB5-49AA-B75A-761265C6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892"/>
  </w:style>
  <w:style w:type="paragraph" w:styleId="2">
    <w:name w:val="heading 2"/>
    <w:basedOn w:val="a"/>
    <w:next w:val="a"/>
    <w:link w:val="20"/>
    <w:unhideWhenUsed/>
    <w:qFormat/>
    <w:rsid w:val="009308C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D12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rsid w:val="00EA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308C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5">
    <w:name w:val="No Spacing"/>
    <w:link w:val="a6"/>
    <w:uiPriority w:val="1"/>
    <w:qFormat/>
    <w:rsid w:val="009308C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B636F"/>
  </w:style>
  <w:style w:type="character" w:customStyle="1" w:styleId="a6">
    <w:name w:val="Без интервала Знак"/>
    <w:link w:val="a5"/>
    <w:uiPriority w:val="1"/>
    <w:locked/>
    <w:rsid w:val="008B636F"/>
  </w:style>
  <w:style w:type="character" w:customStyle="1" w:styleId="105pt">
    <w:name w:val="Основной текст + 10;5 pt;Полужирный;Курсив"/>
    <w:rsid w:val="008B63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"/>
    <w:rsid w:val="008B6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Основной текст + Полужирный;Курсив"/>
    <w:rsid w:val="008B63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8">
    <w:name w:val="Основной текст + Полужирный"/>
    <w:rsid w:val="008B6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Элемент</cp:lastModifiedBy>
  <cp:revision>20</cp:revision>
  <dcterms:created xsi:type="dcterms:W3CDTF">2021-06-25T11:23:00Z</dcterms:created>
  <dcterms:modified xsi:type="dcterms:W3CDTF">2025-04-10T07:21:00Z</dcterms:modified>
</cp:coreProperties>
</file>