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15657" w:rsidTr="00B36D19">
        <w:trPr>
          <w:trHeight w:val="983"/>
        </w:trPr>
        <w:tc>
          <w:tcPr>
            <w:tcW w:w="9345" w:type="dxa"/>
            <w:shd w:val="clear" w:color="auto" w:fill="0070C0"/>
            <w:hideMark/>
          </w:tcPr>
          <w:p w:rsidR="00115657" w:rsidRDefault="00115657">
            <w:pPr>
              <w:pStyle w:val="10"/>
              <w:rPr>
                <w:rFonts w:ascii="Times New Roman" w:hAnsi="Times New Roman" w:cs="Times New Roman"/>
                <w:sz w:val="72"/>
                <w:szCs w:val="72"/>
              </w:rPr>
            </w:pPr>
            <w:r w:rsidRPr="00322892">
              <w:rPr>
                <w:rFonts w:ascii="Times New Roman" w:hAnsi="Times New Roman" w:cs="Times New Roman"/>
                <w:b/>
                <w:outline/>
                <w:color w:val="00B050"/>
                <w:sz w:val="72"/>
                <w:szCs w:val="7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НИЖНЕБУРБУКСКИЙ ВЕСТНИК</w:t>
            </w:r>
          </w:p>
        </w:tc>
      </w:tr>
      <w:tr w:rsidR="00115657" w:rsidTr="00115657">
        <w:tc>
          <w:tcPr>
            <w:tcW w:w="9345" w:type="dxa"/>
            <w:hideMark/>
          </w:tcPr>
          <w:p w:rsidR="00115657" w:rsidRDefault="00115657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ГАЗЕТА АДМИНИСТРАЦИИ НИЖНЕБУРБУКСКОГО СЕЛЬСКОГО ПОСЕЛЕНИЯ</w:t>
            </w:r>
          </w:p>
        </w:tc>
      </w:tr>
      <w:tr w:rsidR="00115657" w:rsidTr="00115657">
        <w:trPr>
          <w:trHeight w:val="80"/>
        </w:trPr>
        <w:tc>
          <w:tcPr>
            <w:tcW w:w="9345" w:type="dxa"/>
            <w:hideMark/>
          </w:tcPr>
          <w:p w:rsidR="00115657" w:rsidRDefault="009F3F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8 от 21.04</w:t>
            </w:r>
            <w:r w:rsidR="00322892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115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115657" w:rsidRDefault="001156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66AE" w:rsidRDefault="003466AE" w:rsidP="00084C73">
      <w:pPr>
        <w:pStyle w:val="a6"/>
      </w:pPr>
    </w:p>
    <w:p w:rsidR="00084C73" w:rsidRPr="00084C73" w:rsidRDefault="00084C73" w:rsidP="00084C73">
      <w:pPr>
        <w:pStyle w:val="a6"/>
        <w:rPr>
          <w:rStyle w:val="af0"/>
          <w:rFonts w:ascii="Times New Roman" w:hAnsi="Times New Roman" w:cs="Times New Roman"/>
          <w:sz w:val="24"/>
          <w:szCs w:val="24"/>
        </w:rPr>
      </w:pPr>
    </w:p>
    <w:p w:rsidR="009F3F44" w:rsidRPr="009F3F44" w:rsidRDefault="009F3F44" w:rsidP="009F3F4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F3F44" w:rsidRPr="009F3F44" w:rsidRDefault="009F3F44" w:rsidP="009F3F4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9F3F44" w:rsidRPr="009F3F44" w:rsidRDefault="009F3F44" w:rsidP="009F3F4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ТУЛУНСКИЙ МУНИЦИПАЛЬНЫЙ РАЙОН</w:t>
      </w:r>
    </w:p>
    <w:p w:rsidR="009F3F44" w:rsidRPr="009F3F44" w:rsidRDefault="009F3F44" w:rsidP="009F3F4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F3F44" w:rsidRPr="009F3F44" w:rsidRDefault="009F3F44" w:rsidP="009F3F4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ДУМА</w:t>
      </w:r>
    </w:p>
    <w:p w:rsidR="009F3F44" w:rsidRPr="009F3F44" w:rsidRDefault="009F3F44" w:rsidP="009F3F4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НИЖНЕБУРБУКСКОГО СЕЛЬСКОГО ПОСЕЛЕНИЯ</w:t>
      </w:r>
    </w:p>
    <w:p w:rsidR="009F3F44" w:rsidRPr="009F3F44" w:rsidRDefault="009F3F44" w:rsidP="009F3F4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F3F44" w:rsidRPr="009F3F44" w:rsidRDefault="009F3F44" w:rsidP="009F3F4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РЕШЕНИЕ</w:t>
      </w:r>
    </w:p>
    <w:p w:rsidR="009F3F44" w:rsidRPr="009F3F44" w:rsidRDefault="009F3F44" w:rsidP="009F3F4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F3F44" w:rsidRPr="009F3F44" w:rsidRDefault="009F3F44" w:rsidP="009F3F4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«20» февраля 2024 года                                                                    № 1</w:t>
      </w:r>
    </w:p>
    <w:p w:rsidR="009F3F44" w:rsidRPr="009F3F44" w:rsidRDefault="009F3F44" w:rsidP="009F3F4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F3F44" w:rsidRPr="009F3F44" w:rsidRDefault="009F3F44" w:rsidP="009F3F4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д.Нижний Бурбук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</w:t>
      </w:r>
      <w:bookmarkStart w:id="0" w:name="_GoBack"/>
      <w:bookmarkEnd w:id="0"/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bCs/>
          <w:sz w:val="24"/>
          <w:szCs w:val="24"/>
        </w:rPr>
        <w:t>в Устав Нижнебурбукского</w:t>
      </w:r>
      <w:r w:rsidRPr="009F3F44">
        <w:rPr>
          <w:rFonts w:ascii="Times New Roman" w:hAnsi="Times New Roman" w:cs="Times New Roman"/>
          <w:sz w:val="24"/>
          <w:szCs w:val="24"/>
        </w:rPr>
        <w:t xml:space="preserve"> </w:t>
      </w:r>
      <w:r w:rsidRPr="009F3F44">
        <w:rPr>
          <w:rFonts w:ascii="Times New Roman" w:hAnsi="Times New Roman" w:cs="Times New Roman"/>
          <w:bCs/>
          <w:sz w:val="24"/>
          <w:szCs w:val="24"/>
        </w:rPr>
        <w:t>муниципального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9F3F44">
        <w:rPr>
          <w:rFonts w:ascii="Times New Roman" w:hAnsi="Times New Roman" w:cs="Times New Roman"/>
          <w:bCs/>
          <w:sz w:val="24"/>
          <w:szCs w:val="24"/>
        </w:rPr>
        <w:t>образования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В целях приведения Устава Нижнебурбукского муниципального образования в соответствие с действующим законодательством, руководствуясь статьей 7, 35, 44 Федерального закона от 6 октября 2003 года № 131-ФЗ «Об общих принципах организации местного самоуправления в Российской Федерации», статьями 31, 33, 45, 48 Устава Нижнебурбукского муниципального образования, Дума Нижнебурбукского сельского поселения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9F3F44">
        <w:rPr>
          <w:rFonts w:ascii="Times New Roman" w:hAnsi="Times New Roman" w:cs="Times New Roman"/>
          <w:bCs/>
          <w:spacing w:val="-2"/>
          <w:sz w:val="24"/>
          <w:szCs w:val="24"/>
        </w:rPr>
        <w:t>РЕШИЛА: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 xml:space="preserve">1.  Внести в Устав </w:t>
      </w:r>
      <w:r w:rsidRPr="009F3F44">
        <w:rPr>
          <w:rFonts w:ascii="Times New Roman" w:hAnsi="Times New Roman" w:cs="Times New Roman"/>
          <w:bCs/>
          <w:sz w:val="24"/>
          <w:szCs w:val="24"/>
        </w:rPr>
        <w:t>Нижнебурбукского</w:t>
      </w:r>
      <w:r w:rsidRPr="009F3F4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следующие изменения: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1.1. Статью 6 изложить в следующей редакции: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«Статья 6. Вопросы местного значения сельского поселения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1. В соответствии с Федеральным законом №131-ФЗ к вопросам местного значения сельского поселения относятся: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2) введение, изменение и отмена местных налогов и сборов поселения;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lastRenderedPageBreak/>
        <w:t>4) обеспечение первичных мер пожарной безопасности в границах населенных пунктов поселения;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8) формирование архивных фондов поселения;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 xml:space="preserve">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9F3F44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9F3F44">
        <w:rPr>
          <w:rFonts w:ascii="Times New Roman" w:hAnsi="Times New Roman" w:cs="Times New Roman"/>
          <w:sz w:val="24"/>
          <w:szCs w:val="24"/>
        </w:rPr>
        <w:t xml:space="preserve"> книгах.»;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1.2. Дополнить часть 2 статьи 15.1 абзацем следующего содержания: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Иркутской области.»;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1.3. Часть 2 статьи 29 дополнить пунктом 6 следующего содержания: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lastRenderedPageBreak/>
        <w:t xml:space="preserve">«6) систематическое </w:t>
      </w:r>
      <w:proofErr w:type="spellStart"/>
      <w:r w:rsidRPr="009F3F44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9F3F44">
        <w:rPr>
          <w:rFonts w:ascii="Times New Roman" w:hAnsi="Times New Roman" w:cs="Times New Roman"/>
          <w:sz w:val="24"/>
          <w:szCs w:val="24"/>
        </w:rPr>
        <w:t xml:space="preserve"> показателей для оценки эффективности деятельности органов местного самоуправления.»;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1.4. В части 2.1. статьи 38 слова «органов исполнительной власти» заменить словами «исполнительных органов»;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1.5. Статью 55 дополнить частью 6 следующего содержания: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Иркутской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1.6. Статью 70 изложить в следующей редакции: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9F3F44">
        <w:rPr>
          <w:rFonts w:ascii="Times New Roman" w:hAnsi="Times New Roman" w:cs="Times New Roman"/>
          <w:bCs/>
          <w:sz w:val="24"/>
          <w:szCs w:val="24"/>
        </w:rPr>
        <w:t>«Статья 70. Формы межмуниципального сотрудничества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1. Межмуниципальное сотрудничество осуществляется в следующих формах: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1) членство в объединениях муниципальных образований;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3) учреждение некоммерческих организаций;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4) заключение договоров и соглашений.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2. Объединения муниципальных образований, межмуниципальные хозяйственные общества, некоммерческие организации, учрежденные сельским поселением, не могут наделяться полномочиями органов местного самоуправления.»;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1.7. В части 2 статьи 76 слова «органы исполнительной власти» заменить словами «исполнительные органы».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2. Г</w:t>
      </w:r>
      <w:r w:rsidRPr="009F3F44">
        <w:rPr>
          <w:rFonts w:ascii="Times New Roman" w:hAnsi="Times New Roman" w:cs="Times New Roman"/>
          <w:spacing w:val="-2"/>
          <w:sz w:val="24"/>
          <w:szCs w:val="24"/>
        </w:rPr>
        <w:t xml:space="preserve">лаве </w:t>
      </w:r>
      <w:r w:rsidRPr="009F3F44">
        <w:rPr>
          <w:rFonts w:ascii="Times New Roman" w:hAnsi="Times New Roman" w:cs="Times New Roman"/>
          <w:sz w:val="24"/>
          <w:szCs w:val="24"/>
        </w:rPr>
        <w:t>Нижнебурбукского сельского поселения в поря</w:t>
      </w:r>
      <w:r w:rsidRPr="009F3F44">
        <w:rPr>
          <w:rFonts w:ascii="Times New Roman" w:hAnsi="Times New Roman" w:cs="Times New Roman"/>
          <w:sz w:val="24"/>
          <w:szCs w:val="24"/>
        </w:rPr>
        <w:t>д</w:t>
      </w:r>
      <w:r w:rsidRPr="009F3F44">
        <w:rPr>
          <w:rFonts w:ascii="Times New Roman" w:hAnsi="Times New Roman" w:cs="Times New Roman"/>
          <w:sz w:val="24"/>
          <w:szCs w:val="24"/>
        </w:rPr>
        <w:t>ке, установленном Федеральным законом от 21.07.2005 года № 97-ФЗ «О государственной регистрации уставов муниципальных образований», направить настоящее решение в Управление Минюста России по Иркутской области для государственной регистрации.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3. Настоящее решение подлежит официальному опубликованию в газете «</w:t>
      </w:r>
      <w:proofErr w:type="spellStart"/>
      <w:r w:rsidRPr="009F3F44">
        <w:rPr>
          <w:rFonts w:ascii="Times New Roman" w:hAnsi="Times New Roman" w:cs="Times New Roman"/>
          <w:sz w:val="24"/>
          <w:szCs w:val="24"/>
        </w:rPr>
        <w:t>Нижнебурбукский</w:t>
      </w:r>
      <w:proofErr w:type="spellEnd"/>
      <w:r w:rsidRPr="009F3F44">
        <w:rPr>
          <w:rFonts w:ascii="Times New Roman" w:hAnsi="Times New Roman" w:cs="Times New Roman"/>
          <w:sz w:val="24"/>
          <w:szCs w:val="24"/>
        </w:rPr>
        <w:t xml:space="preserve"> вестник» и размещению на официальном сайте администрации </w:t>
      </w:r>
      <w:r w:rsidRPr="009F3F44">
        <w:rPr>
          <w:rFonts w:ascii="Times New Roman" w:hAnsi="Times New Roman" w:cs="Times New Roman"/>
          <w:bCs/>
          <w:sz w:val="24"/>
          <w:szCs w:val="24"/>
        </w:rPr>
        <w:t>Нижнебурбукского</w:t>
      </w:r>
      <w:r w:rsidRPr="009F3F44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«Интернет», после его государственной регистрации в Управлении Минюста России по Иркутской области.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его официального опубликования в газете «</w:t>
      </w:r>
      <w:proofErr w:type="spellStart"/>
      <w:r w:rsidRPr="009F3F44">
        <w:rPr>
          <w:rFonts w:ascii="Times New Roman" w:hAnsi="Times New Roman" w:cs="Times New Roman"/>
          <w:sz w:val="24"/>
          <w:szCs w:val="24"/>
        </w:rPr>
        <w:t>Нижнебурбукский</w:t>
      </w:r>
      <w:proofErr w:type="spellEnd"/>
      <w:r w:rsidRPr="009F3F44">
        <w:rPr>
          <w:rFonts w:ascii="Times New Roman" w:hAnsi="Times New Roman" w:cs="Times New Roman"/>
          <w:sz w:val="24"/>
          <w:szCs w:val="24"/>
        </w:rPr>
        <w:t xml:space="preserve"> вестник» в соответствии с действующим законодательством.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pacing w:val="-1"/>
          <w:sz w:val="24"/>
          <w:szCs w:val="24"/>
        </w:rPr>
      </w:pP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pacing w:val="-1"/>
          <w:sz w:val="24"/>
          <w:szCs w:val="24"/>
        </w:rPr>
      </w:pP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9F3F44">
        <w:rPr>
          <w:rFonts w:ascii="Times New Roman" w:hAnsi="Times New Roman" w:cs="Times New Roman"/>
          <w:sz w:val="24"/>
          <w:szCs w:val="24"/>
        </w:rPr>
        <w:t>Глава Нижнебурбукского</w:t>
      </w:r>
    </w:p>
    <w:p w:rsidR="009F3F44" w:rsidRPr="009F3F44" w:rsidRDefault="009F3F44" w:rsidP="009F3F44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9F3F44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С.В.Гапеевцев</w:t>
      </w:r>
    </w:p>
    <w:p w:rsidR="00322892" w:rsidRDefault="00322892" w:rsidP="009F3F44">
      <w:pPr>
        <w:pStyle w:val="a6"/>
      </w:pPr>
    </w:p>
    <w:p w:rsidR="00322892" w:rsidRDefault="00322892" w:rsidP="009F3F44">
      <w:pPr>
        <w:pStyle w:val="a6"/>
        <w:rPr>
          <w:rFonts w:ascii="Courier New" w:hAnsi="Courier New" w:cs="Courier New"/>
        </w:rPr>
      </w:pPr>
    </w:p>
    <w:p w:rsidR="00322892" w:rsidRDefault="00322892" w:rsidP="009F3F44">
      <w:pPr>
        <w:pStyle w:val="a6"/>
        <w:rPr>
          <w:rFonts w:ascii="Courier New" w:hAnsi="Courier New" w:cs="Courier New"/>
        </w:rPr>
      </w:pPr>
    </w:p>
    <w:p w:rsidR="00322892" w:rsidRDefault="00322892" w:rsidP="009F3F44">
      <w:pPr>
        <w:pStyle w:val="a6"/>
        <w:rPr>
          <w:rFonts w:ascii="Courier New" w:hAnsi="Courier New" w:cs="Courier New"/>
        </w:rPr>
      </w:pPr>
    </w:p>
    <w:p w:rsidR="00322892" w:rsidRDefault="00322892" w:rsidP="009F3F44">
      <w:pPr>
        <w:pStyle w:val="a6"/>
        <w:rPr>
          <w:rFonts w:ascii="Courier New" w:hAnsi="Courier New" w:cs="Courier New"/>
        </w:rPr>
      </w:pPr>
    </w:p>
    <w:p w:rsidR="00322892" w:rsidRDefault="00322892" w:rsidP="009F3F44">
      <w:pPr>
        <w:pStyle w:val="a6"/>
        <w:rPr>
          <w:rFonts w:ascii="Courier New" w:hAnsi="Courier New" w:cs="Courier New"/>
        </w:rPr>
      </w:pPr>
    </w:p>
    <w:p w:rsidR="00322892" w:rsidRDefault="00322892" w:rsidP="009F3F44">
      <w:pPr>
        <w:pStyle w:val="a6"/>
        <w:rPr>
          <w:rFonts w:ascii="Courier New" w:hAnsi="Courier New" w:cs="Courier New"/>
        </w:rPr>
      </w:pPr>
    </w:p>
    <w:p w:rsidR="00322892" w:rsidRDefault="00322892" w:rsidP="009F3F44">
      <w:pPr>
        <w:pStyle w:val="a6"/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Учредитель-                                                                                     Редактор-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Администрация и Дума                                                               Администрация Нижнебурбукского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Нижнебурбукского                                                                       сельского поселения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Сельского поселения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Адрес: 665226                                                                                  Тираж: 999экз.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Иркутская область                                                                           Цена: бесплатно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 xml:space="preserve">Тулунский район                                                                              дата </w:t>
      </w:r>
      <w:proofErr w:type="gramStart"/>
      <w:r w:rsidRPr="00762571">
        <w:rPr>
          <w:rFonts w:ascii="Times New Roman" w:hAnsi="Times New Roman"/>
        </w:rPr>
        <w:t>выпуска</w:t>
      </w:r>
      <w:r w:rsidR="009F3F44">
        <w:rPr>
          <w:rFonts w:ascii="Times New Roman" w:hAnsi="Times New Roman"/>
        </w:rPr>
        <w:t xml:space="preserve">  :</w:t>
      </w:r>
      <w:proofErr w:type="gramEnd"/>
      <w:r w:rsidR="009F3F44">
        <w:rPr>
          <w:rFonts w:ascii="Times New Roman" w:hAnsi="Times New Roman"/>
        </w:rPr>
        <w:t xml:space="preserve">  21 апреля </w:t>
      </w:r>
      <w:r>
        <w:rPr>
          <w:rFonts w:ascii="Times New Roman" w:hAnsi="Times New Roman"/>
        </w:rPr>
        <w:t xml:space="preserve">     2025</w:t>
      </w:r>
      <w:r w:rsidRPr="00762571">
        <w:rPr>
          <w:rFonts w:ascii="Times New Roman" w:hAnsi="Times New Roman"/>
        </w:rPr>
        <w:t xml:space="preserve"> г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Д.Нижний Бурбук                                                                             выходит с 2006 года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Ул.Центральная, 55а                                                                       Распространяется на территории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Тел.41-1-61                                                                                     Нижнебурбукского   муниципального</w:t>
      </w:r>
    </w:p>
    <w:p w:rsidR="00322892" w:rsidRPr="00762571" w:rsidRDefault="00322892" w:rsidP="00322892">
      <w:pPr>
        <w:pStyle w:val="a6"/>
        <w:rPr>
          <w:rFonts w:ascii="Bell MT" w:hAnsi="Bell MT"/>
        </w:rPr>
      </w:pPr>
      <w:r w:rsidRPr="00762571">
        <w:rPr>
          <w:rFonts w:ascii="Bell MT" w:hAnsi="Bell MT"/>
        </w:rPr>
        <w:t xml:space="preserve">                                                                                                               </w:t>
      </w:r>
      <w:r w:rsidRPr="00762571">
        <w:rPr>
          <w:rFonts w:ascii="Times New Roman" w:hAnsi="Times New Roman"/>
        </w:rPr>
        <w:t>образования</w:t>
      </w:r>
    </w:p>
    <w:p w:rsidR="00322892" w:rsidRDefault="00322892" w:rsidP="003228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2892" w:rsidRDefault="00322892" w:rsidP="00322892"/>
    <w:p w:rsidR="00322892" w:rsidRPr="00115657" w:rsidRDefault="00322892">
      <w:pPr>
        <w:rPr>
          <w:rFonts w:ascii="Courier New" w:hAnsi="Courier New" w:cs="Courier New"/>
        </w:rPr>
      </w:pPr>
    </w:p>
    <w:sectPr w:rsidR="00322892" w:rsidRPr="001156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828" w:rsidRDefault="00DE2828">
      <w:pPr>
        <w:spacing w:after="0" w:line="240" w:lineRule="auto"/>
      </w:pPr>
      <w:r>
        <w:separator/>
      </w:r>
    </w:p>
  </w:endnote>
  <w:endnote w:type="continuationSeparator" w:id="0">
    <w:p w:rsidR="00DE2828" w:rsidRDefault="00DE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4" w:rsidRDefault="00DE28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4" w:rsidRDefault="00DE282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4" w:rsidRDefault="00DE28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828" w:rsidRDefault="00DE2828">
      <w:pPr>
        <w:spacing w:after="0" w:line="240" w:lineRule="auto"/>
      </w:pPr>
      <w:r>
        <w:separator/>
      </w:r>
    </w:p>
  </w:footnote>
  <w:footnote w:type="continuationSeparator" w:id="0">
    <w:p w:rsidR="00DE2828" w:rsidRDefault="00DE2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00" w:rsidRDefault="00EC093B">
    <w:pPr>
      <w:spacing w:after="163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A2009">
      <w:rPr>
        <w:noProof/>
        <w:sz w:val="24"/>
      </w:rPr>
      <w:t>26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00" w:rsidRDefault="00EC093B">
    <w:pPr>
      <w:spacing w:after="197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3F44" w:rsidRPr="009F3F44">
      <w:rPr>
        <w:noProof/>
        <w:sz w:val="24"/>
      </w:rPr>
      <w:t>2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00" w:rsidRDefault="00EC093B">
    <w:pPr>
      <w:spacing w:after="163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2892" w:rsidRPr="00322892">
      <w:rPr>
        <w:noProof/>
        <w:sz w:val="24"/>
      </w:rPr>
      <w:t>1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C0C"/>
    <w:multiLevelType w:val="hybridMultilevel"/>
    <w:tmpl w:val="8C6EE52C"/>
    <w:lvl w:ilvl="0" w:tplc="8F6ED662">
      <w:start w:val="1"/>
      <w:numFmt w:val="decimal"/>
      <w:lvlText w:val="%1)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AE07F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ADDD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0D40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6113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0C48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2AA1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4DD6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2EC2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114BE"/>
    <w:multiLevelType w:val="hybridMultilevel"/>
    <w:tmpl w:val="F79CB67E"/>
    <w:lvl w:ilvl="0" w:tplc="7C4AC24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7C69C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184D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48DC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36FA5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BC3A5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DC8A5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243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5859A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724B09"/>
    <w:multiLevelType w:val="hybridMultilevel"/>
    <w:tmpl w:val="DEAE4B4C"/>
    <w:lvl w:ilvl="0" w:tplc="025E3A90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bdr w:val="none" w:sz="0" w:space="0" w:color="auto"/>
        <w:shd w:val="clear" w:color="auto" w:fill="auto"/>
        <w:vertAlign w:val="baseline"/>
      </w:rPr>
    </w:lvl>
    <w:lvl w:ilvl="1" w:tplc="460495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C89A2E2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83FA7BF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76FE673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14C89B2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95E6174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0529CD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CA1E5D0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C07C0A"/>
    <w:multiLevelType w:val="hybridMultilevel"/>
    <w:tmpl w:val="A066F75C"/>
    <w:lvl w:ilvl="0" w:tplc="2DA6ABB2">
      <w:start w:val="6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18B1FC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C5A16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A0AA3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6AE9AC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70B69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1084F6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162340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D64AC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312299"/>
    <w:multiLevelType w:val="hybridMultilevel"/>
    <w:tmpl w:val="EBB2B202"/>
    <w:lvl w:ilvl="0" w:tplc="8FEE4754">
      <w:start w:val="1"/>
      <w:numFmt w:val="decimal"/>
      <w:lvlText w:val="%1)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C4D91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DCFA5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03CC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E0F49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80DF9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46FCD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821D3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568F3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297368"/>
    <w:multiLevelType w:val="hybridMultilevel"/>
    <w:tmpl w:val="63D44D44"/>
    <w:lvl w:ilvl="0" w:tplc="A20E70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A6DAD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6CDBB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007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866E9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826F3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AFB3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CCFE3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6243E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90336E"/>
    <w:multiLevelType w:val="hybridMultilevel"/>
    <w:tmpl w:val="99920E58"/>
    <w:lvl w:ilvl="0" w:tplc="9F6A3F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40C7B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DC43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CA97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8888F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882EC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EECA4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CA81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66D7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A00CD2"/>
    <w:multiLevelType w:val="hybridMultilevel"/>
    <w:tmpl w:val="22D25538"/>
    <w:lvl w:ilvl="0" w:tplc="BED446DA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141472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50086A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00FBC2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DA7304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1C4E8E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AC03E2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848972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E44CA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D147F9"/>
    <w:multiLevelType w:val="hybridMultilevel"/>
    <w:tmpl w:val="AF049826"/>
    <w:lvl w:ilvl="0" w:tplc="7BDE6A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DED6C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2441A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941D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C0F9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CE8E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D2440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389F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68C7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EC4173"/>
    <w:multiLevelType w:val="hybridMultilevel"/>
    <w:tmpl w:val="1638C700"/>
    <w:lvl w:ilvl="0" w:tplc="F4D09008">
      <w:start w:val="12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104C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D60F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F04B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3E36D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52C7C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086F7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6A44F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FAB2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B8101C"/>
    <w:multiLevelType w:val="hybridMultilevel"/>
    <w:tmpl w:val="59269444"/>
    <w:lvl w:ilvl="0" w:tplc="59AED636">
      <w:start w:val="1"/>
      <w:numFmt w:val="decimal"/>
      <w:lvlText w:val="%1)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429E8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1863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CA43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BE4F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104DC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32F7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B8D1E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084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907C23"/>
    <w:multiLevelType w:val="hybridMultilevel"/>
    <w:tmpl w:val="5010DF2E"/>
    <w:lvl w:ilvl="0" w:tplc="94B8D6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5C685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C7FC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B05F6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CEE8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38734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96DCA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34383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1E898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B06A18"/>
    <w:multiLevelType w:val="hybridMultilevel"/>
    <w:tmpl w:val="E0E0793C"/>
    <w:lvl w:ilvl="0" w:tplc="830863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80843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0CF04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98FB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16E50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7C903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AA9F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768F7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AE9A0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2C4C01"/>
    <w:multiLevelType w:val="hybridMultilevel"/>
    <w:tmpl w:val="34CAAC9C"/>
    <w:lvl w:ilvl="0" w:tplc="55204046">
      <w:start w:val="3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0E8F4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F27FB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CA2F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76319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0EF4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4D9D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06B6C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3832C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B1116B"/>
    <w:multiLevelType w:val="hybridMultilevel"/>
    <w:tmpl w:val="D750A662"/>
    <w:lvl w:ilvl="0" w:tplc="A9F219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5E70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14B45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C6049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48141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BC677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7C0B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C016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C8858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67253B"/>
    <w:multiLevelType w:val="hybridMultilevel"/>
    <w:tmpl w:val="E954DD5C"/>
    <w:lvl w:ilvl="0" w:tplc="CFAA55B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48B0F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800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DE66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9C18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82BE2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F678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424D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D66A2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6E4DC5"/>
    <w:multiLevelType w:val="hybridMultilevel"/>
    <w:tmpl w:val="696849F0"/>
    <w:lvl w:ilvl="0" w:tplc="F04407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785EC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CC09A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B4527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9EA0F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7EEF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A29A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72937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9ECA1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C01005"/>
    <w:multiLevelType w:val="hybridMultilevel"/>
    <w:tmpl w:val="A1B4FCEC"/>
    <w:lvl w:ilvl="0" w:tplc="743A38A2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C42C5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B21A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D0DC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6ABB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0C666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08B3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A43F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0C6CC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3A37F2"/>
    <w:multiLevelType w:val="hybridMultilevel"/>
    <w:tmpl w:val="EA66C798"/>
    <w:lvl w:ilvl="0" w:tplc="B2DE8602">
      <w:start w:val="4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447E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A26CD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38222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E208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62948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A804B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9C136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962F6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5434E4"/>
    <w:multiLevelType w:val="hybridMultilevel"/>
    <w:tmpl w:val="B41C4662"/>
    <w:lvl w:ilvl="0" w:tplc="6A0008F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A723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606F0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0CF0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03D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6EA3D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A9F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62750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AE88E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AF65E6"/>
    <w:multiLevelType w:val="hybridMultilevel"/>
    <w:tmpl w:val="D96EF95E"/>
    <w:lvl w:ilvl="0" w:tplc="544A28A4">
      <w:start w:val="7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1A2A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D673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1293A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328F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F214E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5E59A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1E0C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86AE4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AB7329"/>
    <w:multiLevelType w:val="hybridMultilevel"/>
    <w:tmpl w:val="6F220294"/>
    <w:lvl w:ilvl="0" w:tplc="4B1E1BFA">
      <w:start w:val="1"/>
      <w:numFmt w:val="decimal"/>
      <w:lvlText w:val="%1)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F0A4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AC5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8466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98B38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5613A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8076F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54AC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2046B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BF1E91"/>
    <w:multiLevelType w:val="hybridMultilevel"/>
    <w:tmpl w:val="B0B24BEA"/>
    <w:lvl w:ilvl="0" w:tplc="B79417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F281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E86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168E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FC80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9CCF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22111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A83DE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58A58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E94CA1"/>
    <w:multiLevelType w:val="hybridMultilevel"/>
    <w:tmpl w:val="29B423A4"/>
    <w:lvl w:ilvl="0" w:tplc="8E12C05A">
      <w:start w:val="11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A60F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7C661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44FAB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3EFAB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90361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4BB6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3AEE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98A7C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3D5D6F"/>
    <w:multiLevelType w:val="hybridMultilevel"/>
    <w:tmpl w:val="61A8F2AC"/>
    <w:lvl w:ilvl="0" w:tplc="777EA64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4018B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643E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FE13E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96C4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DC1A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BC8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6EAC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B45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3C7ADE"/>
    <w:multiLevelType w:val="hybridMultilevel"/>
    <w:tmpl w:val="D6CC1314"/>
    <w:lvl w:ilvl="0" w:tplc="44107A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BA371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FE6D6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105AF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74E24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280B8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82F42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869E1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A4C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1DF1754"/>
    <w:multiLevelType w:val="hybridMultilevel"/>
    <w:tmpl w:val="67A24E16"/>
    <w:lvl w:ilvl="0" w:tplc="391679C4">
      <w:start w:val="10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40F4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40B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BC463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72EF1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86F0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DE835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ECD1B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5A48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064436"/>
    <w:multiLevelType w:val="hybridMultilevel"/>
    <w:tmpl w:val="39EA44D2"/>
    <w:lvl w:ilvl="0" w:tplc="9990C1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F442E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F6EE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E8A4C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E83FC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2E68F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C86C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8CB28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0E19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0572CEF"/>
    <w:multiLevelType w:val="hybridMultilevel"/>
    <w:tmpl w:val="26422F5A"/>
    <w:lvl w:ilvl="0" w:tplc="FA98629A">
      <w:start w:val="1"/>
      <w:numFmt w:val="decimal"/>
      <w:lvlText w:val="%1)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9A4DD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2A45F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0E10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CAA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22D4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A69B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12BDB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6CD5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2E70BCF"/>
    <w:multiLevelType w:val="hybridMultilevel"/>
    <w:tmpl w:val="4F0CDE54"/>
    <w:lvl w:ilvl="0" w:tplc="B874D898">
      <w:start w:val="10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D23C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34EF3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001B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2E99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D4900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A8858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B27C8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16D92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A869CB"/>
    <w:multiLevelType w:val="hybridMultilevel"/>
    <w:tmpl w:val="9F02A3B0"/>
    <w:lvl w:ilvl="0" w:tplc="1DD605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9068D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2DC6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5ECC9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C0C0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9A424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6EE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A475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CF2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14428B"/>
    <w:multiLevelType w:val="hybridMultilevel"/>
    <w:tmpl w:val="16DC62B4"/>
    <w:lvl w:ilvl="0" w:tplc="1DD4D874">
      <w:start w:val="8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8462E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9E01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B81D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92E4D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7E71F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FE678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BA41B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4A2C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D32140"/>
    <w:multiLevelType w:val="hybridMultilevel"/>
    <w:tmpl w:val="BB56857A"/>
    <w:lvl w:ilvl="0" w:tplc="2E0CF91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D2E4B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5EF09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46238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E4C54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8A20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9027C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962CB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D62D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150856"/>
    <w:multiLevelType w:val="hybridMultilevel"/>
    <w:tmpl w:val="D4D21372"/>
    <w:lvl w:ilvl="0" w:tplc="443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04241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60D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FCDF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16901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76478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7275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00BA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8C26F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154044C"/>
    <w:multiLevelType w:val="hybridMultilevel"/>
    <w:tmpl w:val="15D27806"/>
    <w:lvl w:ilvl="0" w:tplc="FEACD550">
      <w:start w:val="4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2BFD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36AFA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D2905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2074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1A04A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B029F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5EE4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E444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1C0107"/>
    <w:multiLevelType w:val="hybridMultilevel"/>
    <w:tmpl w:val="0F00E98A"/>
    <w:lvl w:ilvl="0" w:tplc="113A5E2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E4D46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52B5D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26B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3A369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C2F49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4E3D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7CCEE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F4FD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CDC55C3"/>
    <w:multiLevelType w:val="hybridMultilevel"/>
    <w:tmpl w:val="2668EFB4"/>
    <w:lvl w:ilvl="0" w:tplc="8C980ED6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bdr w:val="none" w:sz="0" w:space="0" w:color="auto"/>
        <w:shd w:val="clear" w:color="auto" w:fill="auto"/>
        <w:vertAlign w:val="baseline"/>
      </w:rPr>
    </w:lvl>
    <w:lvl w:ilvl="1" w:tplc="D038877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E85814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96AE023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5E38FA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98F2EC6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6FB4D4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EAD21F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C3B2280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0"/>
  </w:num>
  <w:num w:numId="3">
    <w:abstractNumId w:val="32"/>
  </w:num>
  <w:num w:numId="4">
    <w:abstractNumId w:val="6"/>
  </w:num>
  <w:num w:numId="5">
    <w:abstractNumId w:val="28"/>
  </w:num>
  <w:num w:numId="6">
    <w:abstractNumId w:val="17"/>
  </w:num>
  <w:num w:numId="7">
    <w:abstractNumId w:val="16"/>
  </w:num>
  <w:num w:numId="8">
    <w:abstractNumId w:val="36"/>
  </w:num>
  <w:num w:numId="9">
    <w:abstractNumId w:val="24"/>
  </w:num>
  <w:num w:numId="10">
    <w:abstractNumId w:val="30"/>
  </w:num>
  <w:num w:numId="11">
    <w:abstractNumId w:val="7"/>
  </w:num>
  <w:num w:numId="12">
    <w:abstractNumId w:val="19"/>
  </w:num>
  <w:num w:numId="13">
    <w:abstractNumId w:val="13"/>
  </w:num>
  <w:num w:numId="14">
    <w:abstractNumId w:val="5"/>
  </w:num>
  <w:num w:numId="15">
    <w:abstractNumId w:val="34"/>
  </w:num>
  <w:num w:numId="16">
    <w:abstractNumId w:val="4"/>
  </w:num>
  <w:num w:numId="17">
    <w:abstractNumId w:val="18"/>
  </w:num>
  <w:num w:numId="18">
    <w:abstractNumId w:val="27"/>
  </w:num>
  <w:num w:numId="19">
    <w:abstractNumId w:val="1"/>
  </w:num>
  <w:num w:numId="20">
    <w:abstractNumId w:val="3"/>
  </w:num>
  <w:num w:numId="21">
    <w:abstractNumId w:val="22"/>
  </w:num>
  <w:num w:numId="22">
    <w:abstractNumId w:val="20"/>
  </w:num>
  <w:num w:numId="23">
    <w:abstractNumId w:val="35"/>
  </w:num>
  <w:num w:numId="24">
    <w:abstractNumId w:val="21"/>
  </w:num>
  <w:num w:numId="25">
    <w:abstractNumId w:val="31"/>
  </w:num>
  <w:num w:numId="26">
    <w:abstractNumId w:val="15"/>
  </w:num>
  <w:num w:numId="27">
    <w:abstractNumId w:val="26"/>
  </w:num>
  <w:num w:numId="28">
    <w:abstractNumId w:val="11"/>
  </w:num>
  <w:num w:numId="29">
    <w:abstractNumId w:val="29"/>
  </w:num>
  <w:num w:numId="30">
    <w:abstractNumId w:val="12"/>
  </w:num>
  <w:num w:numId="31">
    <w:abstractNumId w:val="23"/>
  </w:num>
  <w:num w:numId="32">
    <w:abstractNumId w:val="2"/>
  </w:num>
  <w:num w:numId="33">
    <w:abstractNumId w:val="25"/>
  </w:num>
  <w:num w:numId="34">
    <w:abstractNumId w:val="9"/>
  </w:num>
  <w:num w:numId="35">
    <w:abstractNumId w:val="8"/>
  </w:num>
  <w:num w:numId="36">
    <w:abstractNumId w:val="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93"/>
    <w:rsid w:val="00084C73"/>
    <w:rsid w:val="00115657"/>
    <w:rsid w:val="00150393"/>
    <w:rsid w:val="00322892"/>
    <w:rsid w:val="003466AE"/>
    <w:rsid w:val="009F3F44"/>
    <w:rsid w:val="00A30572"/>
    <w:rsid w:val="00B36D19"/>
    <w:rsid w:val="00DE2828"/>
    <w:rsid w:val="00E566EF"/>
    <w:rsid w:val="00EC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D1F8"/>
  <w15:chartTrackingRefBased/>
  <w15:docId w15:val="{FAE34BA2-C041-44F6-A66C-4B4D32D3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657"/>
    <w:pPr>
      <w:spacing w:line="256" w:lineRule="auto"/>
    </w:pPr>
    <w:rPr>
      <w:rFonts w:eastAsiaTheme="minorEastAsia"/>
    </w:rPr>
  </w:style>
  <w:style w:type="paragraph" w:styleId="2">
    <w:name w:val="heading 2"/>
    <w:next w:val="a"/>
    <w:link w:val="20"/>
    <w:uiPriority w:val="9"/>
    <w:unhideWhenUsed/>
    <w:qFormat/>
    <w:rsid w:val="00115657"/>
    <w:pPr>
      <w:keepNext/>
      <w:keepLines/>
      <w:spacing w:after="306" w:line="249" w:lineRule="auto"/>
      <w:ind w:left="10" w:right="3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115657"/>
  </w:style>
  <w:style w:type="paragraph" w:customStyle="1" w:styleId="10">
    <w:name w:val="Стиль1"/>
    <w:basedOn w:val="a"/>
    <w:link w:val="1"/>
    <w:qFormat/>
    <w:rsid w:val="00115657"/>
    <w:pPr>
      <w:spacing w:after="0" w:line="240" w:lineRule="auto"/>
      <w:jc w:val="center"/>
    </w:pPr>
    <w:rPr>
      <w:rFonts w:eastAsiaTheme="minorHAnsi"/>
    </w:rPr>
  </w:style>
  <w:style w:type="table" w:styleId="a3">
    <w:name w:val="Table Grid"/>
    <w:basedOn w:val="a1"/>
    <w:uiPriority w:val="39"/>
    <w:rsid w:val="0011565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15657"/>
    <w:rPr>
      <w:color w:val="000080"/>
      <w:u w:val="single"/>
    </w:rPr>
  </w:style>
  <w:style w:type="paragraph" w:customStyle="1" w:styleId="a5">
    <w:name w:val="Шапка (герб)"/>
    <w:basedOn w:val="a"/>
    <w:rsid w:val="00115657"/>
    <w:pPr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entury Schoolbook" w:eastAsia="Calibri" w:hAnsi="Century Schoolbook" w:cs="Century Schoolbook"/>
      <w:sz w:val="24"/>
      <w:szCs w:val="20"/>
      <w:lang w:eastAsia="zh-CN"/>
    </w:rPr>
  </w:style>
  <w:style w:type="paragraph" w:customStyle="1" w:styleId="ConsPlusCell">
    <w:name w:val="ConsPlusCell"/>
    <w:uiPriority w:val="99"/>
    <w:rsid w:val="00115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115657"/>
    <w:pPr>
      <w:spacing w:after="0" w:line="240" w:lineRule="auto"/>
    </w:pPr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115657"/>
    <w:pPr>
      <w:tabs>
        <w:tab w:val="center" w:pos="4677"/>
        <w:tab w:val="right" w:pos="9355"/>
      </w:tabs>
      <w:spacing w:after="3" w:line="24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1565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1156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nformattext">
    <w:name w:val="unformattext"/>
    <w:basedOn w:val="a"/>
    <w:rsid w:val="0011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 стиль"/>
    <w:basedOn w:val="a"/>
    <w:link w:val="aa"/>
    <w:qFormat/>
    <w:rsid w:val="00115657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Нормальный стиль Знак"/>
    <w:link w:val="a9"/>
    <w:rsid w:val="0011565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b">
    <w:basedOn w:val="a"/>
    <w:next w:val="ac"/>
    <w:link w:val="ad"/>
    <w:qFormat/>
    <w:rsid w:val="001156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d">
    <w:name w:val="Название Знак"/>
    <w:link w:val="ab"/>
    <w:rsid w:val="0011565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c">
    <w:name w:val="Title"/>
    <w:basedOn w:val="a"/>
    <w:next w:val="a"/>
    <w:link w:val="ae"/>
    <w:uiPriority w:val="10"/>
    <w:qFormat/>
    <w:rsid w:val="001156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c"/>
    <w:uiPriority w:val="10"/>
    <w:rsid w:val="0011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11565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f">
    <w:name w:val="Normal (Web)"/>
    <w:basedOn w:val="a"/>
    <w:uiPriority w:val="99"/>
    <w:rsid w:val="00115657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115657"/>
    <w:rPr>
      <w:b/>
      <w:bCs/>
    </w:rPr>
  </w:style>
  <w:style w:type="paragraph" w:customStyle="1" w:styleId="ConsPlusNormal">
    <w:name w:val="ConsPlusNormal"/>
    <w:rsid w:val="00084C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4C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8</cp:revision>
  <dcterms:created xsi:type="dcterms:W3CDTF">2023-01-10T06:59:00Z</dcterms:created>
  <dcterms:modified xsi:type="dcterms:W3CDTF">2025-04-21T03:56:00Z</dcterms:modified>
</cp:coreProperties>
</file>