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1C3A37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Тулунский муниципальный район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1C3A37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Нижнебурбукского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1C3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1C3A37" w:rsidP="001C3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«17» июня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года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№21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1C3A37" w:rsidP="001C3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  д.Нижний Бурбук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1C3A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Нижнебурбукского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1C3A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Нижнебурбукского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1C3A37">
        <w:rPr>
          <w:rFonts w:eastAsia="Calibri"/>
          <w:sz w:val="28"/>
          <w:szCs w:val="28"/>
        </w:rPr>
        <w:t>Нижнебурбукского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1C3A37">
        <w:rPr>
          <w:sz w:val="28"/>
          <w:szCs w:val="28"/>
        </w:rPr>
        <w:t xml:space="preserve"> Нижнебурбукского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 корректировки стратегии со</w:t>
      </w:r>
      <w:r w:rsidR="001C3A37">
        <w:rPr>
          <w:rFonts w:ascii="Times New Roman" w:hAnsi="Times New Roman" w:cs="Times New Roman"/>
          <w:bCs/>
          <w:color w:val="auto"/>
          <w:sz w:val="28"/>
          <w:szCs w:val="28"/>
        </w:rPr>
        <w:t>циально-экономического развития Нижнебурбукского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1C3A37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proofErr w:type="gramStart"/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1C3A37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proofErr w:type="gram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3C7A40">
        <w:rPr>
          <w:rFonts w:ascii="Times New Roman" w:hAnsi="Times New Roman" w:cs="Times New Roman"/>
          <w:bCs/>
          <w:color w:val="auto"/>
          <w:sz w:val="28"/>
          <w:szCs w:val="28"/>
        </w:rPr>
        <w:t>«24» июня 2015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г. № </w:t>
      </w:r>
      <w:r w:rsidR="003C7A40">
        <w:rPr>
          <w:rFonts w:ascii="Times New Roman" w:hAnsi="Times New Roman" w:cs="Times New Roman"/>
          <w:bCs/>
          <w:color w:val="auto"/>
          <w:sz w:val="28"/>
          <w:szCs w:val="28"/>
        </w:rPr>
        <w:t>23-пг</w:t>
      </w:r>
      <w:bookmarkStart w:id="0" w:name="_GoBack"/>
      <w:bookmarkEnd w:id="0"/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1C3A37">
        <w:t>Нижнебурбукского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информационном бюллетене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1C3A37">
        <w:rPr>
          <w:rFonts w:ascii="Times New Roman" w:hAnsi="Times New Roman" w:cs="Times New Roman"/>
          <w:color w:val="auto"/>
          <w:sz w:val="28"/>
          <w:szCs w:val="28"/>
        </w:rPr>
        <w:t>Нижнебурбукский</w:t>
      </w:r>
      <w:proofErr w:type="spellEnd"/>
      <w:r w:rsidR="001C3A37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C3A37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1C3A37">
        <w:rPr>
          <w:rFonts w:ascii="Times New Roman" w:hAnsi="Times New Roman" w:cs="Times New Roman"/>
          <w:b/>
          <w:sz w:val="28"/>
          <w:szCs w:val="28"/>
        </w:rPr>
        <w:t>Нижнебурбукского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proofErr w:type="spellStart"/>
      <w:r w:rsidR="001C3A37">
        <w:rPr>
          <w:rFonts w:ascii="Times New Roman" w:hAnsi="Times New Roman" w:cs="Times New Roman"/>
          <w:b/>
          <w:color w:val="auto"/>
          <w:sz w:val="28"/>
          <w:szCs w:val="28"/>
        </w:rPr>
        <w:t>С.В.Гапеевцев</w:t>
      </w:r>
      <w:proofErr w:type="spellEnd"/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1C3A37"/>
    <w:rsid w:val="002A437E"/>
    <w:rsid w:val="00363254"/>
    <w:rsid w:val="003923F1"/>
    <w:rsid w:val="00392AA1"/>
    <w:rsid w:val="00394746"/>
    <w:rsid w:val="003C7A40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617EF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965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7A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A835-EB72-4063-B27B-E2FF7154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Элемент</cp:lastModifiedBy>
  <cp:revision>4</cp:revision>
  <cp:lastPrinted>2020-06-17T01:01:00Z</cp:lastPrinted>
  <dcterms:created xsi:type="dcterms:W3CDTF">2020-06-16T04:50:00Z</dcterms:created>
  <dcterms:modified xsi:type="dcterms:W3CDTF">2020-06-17T01:03:00Z</dcterms:modified>
</cp:coreProperties>
</file>