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383B7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383B78" w:rsidP="00383B78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17. 06.</w:t>
            </w:r>
            <w:r w:rsidR="00F355B8">
              <w:rPr>
                <w:b/>
                <w:spacing w:val="20"/>
                <w:sz w:val="28"/>
              </w:rPr>
              <w:t xml:space="preserve"> 2016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spacing w:val="20"/>
                <w:sz w:val="28"/>
              </w:rPr>
              <w:t xml:space="preserve">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28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383B7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>ижний Бурбук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F355B8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355B8" w:rsidRDefault="00383B7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планирования  Нижнебурбукского </w:t>
      </w:r>
      <w:r w:rsidR="00BB6B2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55B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 w:rsidR="00900331">
        <w:rPr>
          <w:rFonts w:ascii="Times New Roman" w:hAnsi="Times New Roman" w:cs="Times New Roman"/>
          <w:color w:val="auto"/>
          <w:sz w:val="28"/>
          <w:szCs w:val="28"/>
        </w:rPr>
        <w:t>Нижнебурбукского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 xml:space="preserve">от «31»декабря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>34-рг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</w:t>
      </w:r>
      <w:proofErr w:type="gramEnd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планирования </w:t>
      </w:r>
      <w:r w:rsidR="00900331">
        <w:rPr>
          <w:rFonts w:ascii="Times New Roman" w:hAnsi="Times New Roman" w:cs="Times New Roman"/>
          <w:color w:val="auto"/>
          <w:sz w:val="28"/>
          <w:szCs w:val="28"/>
        </w:rPr>
        <w:t xml:space="preserve">Нижнебурбукского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9003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00331">
        <w:rPr>
          <w:rFonts w:ascii="Times New Roman" w:hAnsi="Times New Roman" w:cs="Times New Roman"/>
          <w:color w:val="auto"/>
          <w:sz w:val="28"/>
          <w:szCs w:val="28"/>
        </w:rPr>
        <w:t>НИжнебурбукского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AC58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AC58A5">
        <w:rPr>
          <w:rFonts w:ascii="Times New Roman" w:hAnsi="Times New Roman" w:cs="Times New Roman"/>
          <w:bCs/>
          <w:color w:val="auto"/>
          <w:sz w:val="28"/>
          <w:szCs w:val="28"/>
        </w:rPr>
        <w:t>Нижнебурбукского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</w:t>
      </w:r>
      <w:proofErr w:type="gramStart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 xml:space="preserve"> Нижнебурбукского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</w:t>
      </w:r>
      <w:proofErr w:type="gramStart"/>
      <w:r w:rsidR="000700C5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.Опубликовать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 xml:space="preserve">  « </w:t>
      </w:r>
      <w:proofErr w:type="spellStart"/>
      <w:r w:rsidR="00AC58A5">
        <w:rPr>
          <w:rFonts w:ascii="Times New Roman" w:hAnsi="Times New Roman" w:cs="Times New Roman"/>
          <w:color w:val="auto"/>
          <w:sz w:val="28"/>
          <w:szCs w:val="28"/>
        </w:rPr>
        <w:t>Нижнебурбукский</w:t>
      </w:r>
      <w:proofErr w:type="spellEnd"/>
      <w:r w:rsidR="00AC58A5">
        <w:rPr>
          <w:rFonts w:ascii="Times New Roman" w:hAnsi="Times New Roman" w:cs="Times New Roman"/>
          <w:color w:val="auto"/>
          <w:sz w:val="28"/>
          <w:szCs w:val="28"/>
        </w:rPr>
        <w:t xml:space="preserve">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 xml:space="preserve"> Нижнебурбукского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C58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Нижнебурбукского</w:t>
      </w:r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8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В.А.Котельников</w:t>
      </w:r>
    </w:p>
    <w:p w:rsidR="00AC58A5" w:rsidRDefault="00AC58A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58A5" w:rsidRDefault="00AC58A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AC58A5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Нижнебурбукского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>«17» 06.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F54A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AC58A5">
        <w:rPr>
          <w:rFonts w:ascii="Times New Roman" w:hAnsi="Times New Roman" w:cs="Times New Roman"/>
          <w:color w:val="auto"/>
          <w:sz w:val="28"/>
          <w:szCs w:val="28"/>
        </w:rPr>
        <w:t>28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AC58A5" w:rsidP="00AC58A5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НИЖНЕБУРБУКСКОГО 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AC58A5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proofErr w:type="gramStart"/>
      <w:r>
        <w:t>1.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>плана подготовки документ</w:t>
      </w:r>
      <w:r w:rsidR="00AC58A5">
        <w:rPr>
          <w:color w:val="auto"/>
        </w:rPr>
        <w:t>ов стратегического планирования Нижнебурбукского</w:t>
      </w:r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r w:rsidR="00AC58A5">
        <w:rPr>
          <w:color w:val="auto"/>
        </w:rPr>
        <w:t xml:space="preserve">Нижнебурбукского </w:t>
      </w:r>
      <w:r w:rsidR="00C51417">
        <w:rPr>
          <w:color w:val="auto"/>
        </w:rPr>
        <w:t>сельского поселения</w:t>
      </w:r>
      <w:r w:rsidR="00910243">
        <w:rPr>
          <w:color w:val="auto"/>
        </w:rPr>
        <w:t xml:space="preserve"> от </w:t>
      </w:r>
      <w:r w:rsidR="00AC58A5">
        <w:rPr>
          <w:color w:val="auto"/>
        </w:rPr>
        <w:t>«31» декабря 2014 г. №34-рг</w:t>
      </w:r>
      <w:r w:rsidR="009566B7">
        <w:rPr>
          <w:color w:val="auto"/>
        </w:rPr>
        <w:t>, и устанавливает процедуру разработки и корректировки</w:t>
      </w:r>
      <w:proofErr w:type="gramEnd"/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387A2F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r w:rsidR="00387A2F">
        <w:rPr>
          <w:color w:val="auto"/>
        </w:rPr>
        <w:t>Нижнебурбукского</w:t>
      </w:r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</w:t>
      </w:r>
      <w:proofErr w:type="gramStart"/>
      <w:r w:rsidR="00C51417">
        <w:t>КОМПЛЕКСНОГО</w:t>
      </w:r>
      <w:proofErr w:type="gramEnd"/>
      <w:r w:rsidR="00C51417">
        <w:t xml:space="preserve">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387A2F">
        <w:t xml:space="preserve"> НИЖНЕБУРБУКСКОГО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r w:rsidR="00387A2F">
        <w:rPr>
          <w:color w:val="auto"/>
        </w:rPr>
        <w:t>Нижнебурбукского</w:t>
      </w:r>
      <w:r w:rsidR="00C51417">
        <w:t xml:space="preserve"> сельского поселени</w:t>
      </w:r>
      <w:proofErr w:type="gramStart"/>
      <w:r w:rsidR="00C51417">
        <w:t>я</w:t>
      </w:r>
      <w:r w:rsidR="00CE6593" w:rsidRPr="00A43E61">
        <w:t>(</w:t>
      </w:r>
      <w:proofErr w:type="gramEnd"/>
      <w:r w:rsidR="00CE6593" w:rsidRPr="00A43E61">
        <w:t xml:space="preserve">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BE54B2">
        <w:t xml:space="preserve"> </w:t>
      </w:r>
      <w:r w:rsidR="00387A2F">
        <w:rPr>
          <w:color w:val="auto"/>
        </w:rPr>
        <w:t>Нижнебурбукского</w:t>
      </w:r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r w:rsidR="00387A2F">
        <w:rPr>
          <w:color w:val="auto"/>
        </w:rPr>
        <w:t>Нижнебурбукского</w:t>
      </w:r>
      <w:r w:rsidR="00C51417">
        <w:rPr>
          <w:color w:val="auto"/>
        </w:rPr>
        <w:t xml:space="preserve"> сельского поселения</w:t>
      </w:r>
      <w:r w:rsidR="00387A2F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r w:rsidR="00387A2F">
        <w:rPr>
          <w:color w:val="auto"/>
        </w:rPr>
        <w:t>Нижнебурбукского</w:t>
      </w:r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BE54B2">
        <w:rPr>
          <w:color w:val="auto"/>
        </w:rPr>
        <w:t xml:space="preserve"> </w:t>
      </w:r>
      <w:r w:rsidR="00387A2F">
        <w:rPr>
          <w:color w:val="auto"/>
        </w:rPr>
        <w:t>Нижнебурбукского</w:t>
      </w:r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</w:t>
      </w:r>
      <w:r w:rsidR="00387A2F">
        <w:rPr>
          <w:color w:val="auto"/>
        </w:rPr>
        <w:t>тного самоуправления Нижнебурбукского</w:t>
      </w:r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r w:rsidR="00387A2F">
        <w:rPr>
          <w:color w:val="auto"/>
        </w:rPr>
        <w:t>Нижнебурбукского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</w:t>
      </w:r>
      <w:proofErr w:type="gramStart"/>
      <w:r w:rsidR="00E167FC" w:rsidRPr="003E5ED2">
        <w:rPr>
          <w:color w:val="auto"/>
        </w:rPr>
        <w:t>,с</w:t>
      </w:r>
      <w:proofErr w:type="gramEnd"/>
      <w:r w:rsidR="00E167FC" w:rsidRPr="003E5ED2">
        <w:rPr>
          <w:color w:val="auto"/>
        </w:rPr>
        <w:t xml:space="preserve">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r w:rsidR="00387A2F">
        <w:rPr>
          <w:color w:val="auto"/>
        </w:rPr>
        <w:t>Нижнебурбукского</w:t>
      </w:r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</w:t>
      </w:r>
      <w:r w:rsidR="00387A2F">
        <w:rPr>
          <w:color w:val="auto"/>
        </w:rPr>
        <w:t>листы Администрации Нижнебурбукского</w:t>
      </w:r>
      <w:r w:rsidR="00F73A7C">
        <w:rPr>
          <w:color w:val="auto"/>
        </w:rPr>
        <w:t xml:space="preserve"> сельского поселения, ответственные за разработку, корректировку и реализацию прогр</w:t>
      </w:r>
      <w:r w:rsidR="00387A2F">
        <w:rPr>
          <w:color w:val="auto"/>
        </w:rPr>
        <w:t>аммы, депутаты Думы Нижнебурбукского</w:t>
      </w:r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деятельность на террито</w:t>
      </w:r>
      <w:r w:rsidR="00387A2F">
        <w:rPr>
          <w:color w:val="auto"/>
        </w:rPr>
        <w:t>рии Нижнебурбукского</w:t>
      </w:r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r w:rsidR="00387A2F">
        <w:rPr>
          <w:color w:val="auto"/>
        </w:rPr>
        <w:t>Нижнебурбукского</w:t>
      </w:r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proofErr w:type="gramStart"/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  <w:proofErr w:type="gramEnd"/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387A2F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387A2F">
        <w:rPr>
          <w:color w:val="auto"/>
        </w:rPr>
        <w:t>Нижнебурбукского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387A2F">
        <w:rPr>
          <w:color w:val="auto"/>
        </w:rPr>
        <w:t>Нижнебурбукского</w:t>
      </w:r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387A2F">
        <w:rPr>
          <w:color w:val="auto"/>
        </w:rPr>
        <w:t>Нижнебурбукского</w:t>
      </w:r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87A2F">
        <w:t xml:space="preserve"> программах </w:t>
      </w:r>
      <w:r w:rsidR="00387A2F">
        <w:rPr>
          <w:color w:val="auto"/>
        </w:rPr>
        <w:t>Нижнебурбукского</w:t>
      </w:r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D65C4D">
        <w:rPr>
          <w:color w:val="auto"/>
        </w:rPr>
        <w:t xml:space="preserve"> </w:t>
      </w:r>
      <w:r w:rsidR="009B57FB" w:rsidRPr="005C27B7">
        <w:rPr>
          <w:color w:val="auto"/>
        </w:rPr>
        <w:t xml:space="preserve">социально-экономического развития </w:t>
      </w:r>
      <w:r w:rsidR="00D65C4D">
        <w:rPr>
          <w:color w:val="auto"/>
        </w:rPr>
        <w:t>Нижнебурбукского</w:t>
      </w:r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D65C4D">
        <w:rPr>
          <w:color w:val="auto"/>
        </w:rPr>
        <w:t xml:space="preserve"> Нижнебурбукского</w:t>
      </w:r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делопроизводству</w:t>
      </w:r>
      <w:r w:rsidR="00D65C4D">
        <w:t xml:space="preserve"> в Администрации </w:t>
      </w:r>
      <w:r w:rsidR="00D65C4D">
        <w:rPr>
          <w:color w:val="auto"/>
        </w:rPr>
        <w:t>Нижнебурбукского</w:t>
      </w:r>
      <w:r>
        <w:t xml:space="preserve"> сельского поселения, утвержденной постановле</w:t>
      </w:r>
      <w:r w:rsidR="00D65C4D">
        <w:t xml:space="preserve">нием администрации </w:t>
      </w:r>
      <w:r w:rsidR="00D65C4D">
        <w:rPr>
          <w:color w:val="auto"/>
        </w:rPr>
        <w:t>Нижнебурбукского</w:t>
      </w:r>
      <w:r>
        <w:t xml:space="preserve"> сельского поселения, соответствующими должностными лицами Администрации</w:t>
      </w:r>
      <w:r w:rsidR="00D65C4D">
        <w:t xml:space="preserve"> </w:t>
      </w:r>
      <w:r w:rsidR="00D65C4D">
        <w:rPr>
          <w:color w:val="auto"/>
        </w:rPr>
        <w:t>Нижнебурбукского</w:t>
      </w:r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D65C4D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D65C4D">
        <w:rPr>
          <w:bCs/>
        </w:rPr>
        <w:t xml:space="preserve">главе </w:t>
      </w:r>
      <w:r w:rsidR="00D65C4D">
        <w:rPr>
          <w:color w:val="auto"/>
        </w:rPr>
        <w:t>Нижнебурбукского</w:t>
      </w:r>
      <w:r>
        <w:rPr>
          <w:bCs/>
        </w:rPr>
        <w:t xml:space="preserve"> сельского поселения</w:t>
      </w:r>
      <w:r w:rsidR="00D54359">
        <w:rPr>
          <w:bCs/>
        </w:rPr>
        <w:t xml:space="preserve">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r w:rsidR="00D65C4D">
        <w:rPr>
          <w:color w:val="auto"/>
        </w:rPr>
        <w:t>Нижнебурбукского</w:t>
      </w:r>
      <w:r>
        <w:rPr>
          <w:bCs/>
          <w:color w:val="000000" w:themeColor="text1"/>
        </w:rPr>
        <w:t xml:space="preserve"> сельского поселения</w:t>
      </w:r>
      <w:r w:rsidR="00D65C4D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r w:rsidR="00D65C4D">
        <w:rPr>
          <w:color w:val="auto"/>
        </w:rPr>
        <w:t>Нижнебурбукского</w:t>
      </w:r>
      <w:r w:rsidR="00D65C4D">
        <w:t xml:space="preserve">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D65C4D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 xml:space="preserve">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D65C4D" w:rsidRPr="00D65C4D">
        <w:rPr>
          <w:color w:val="auto"/>
        </w:rPr>
        <w:t xml:space="preserve"> </w:t>
      </w:r>
      <w:r w:rsidR="00D65C4D">
        <w:rPr>
          <w:color w:val="auto"/>
        </w:rPr>
        <w:t>Нижнебурбукского</w:t>
      </w:r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социально-эконо</w:t>
      </w:r>
      <w:r w:rsidR="00D65C4D">
        <w:rPr>
          <w:color w:val="000000" w:themeColor="text1"/>
        </w:rPr>
        <w:t xml:space="preserve">мического развития </w:t>
      </w:r>
      <w:r w:rsidR="00D65C4D">
        <w:rPr>
          <w:color w:val="auto"/>
        </w:rPr>
        <w:t>Нижнебурбукского</w:t>
      </w:r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D65C4D">
        <w:rPr>
          <w:color w:val="000000" w:themeColor="text1"/>
        </w:rPr>
        <w:t xml:space="preserve">решения Думы </w:t>
      </w:r>
      <w:r w:rsidR="00D65C4D">
        <w:rPr>
          <w:color w:val="auto"/>
        </w:rPr>
        <w:t>Нижнебурбукского</w:t>
      </w:r>
      <w:r w:rsidR="008C2938">
        <w:rPr>
          <w:color w:val="000000" w:themeColor="text1"/>
        </w:rPr>
        <w:t xml:space="preserve"> сельского поселения</w:t>
      </w:r>
      <w:r w:rsidR="00D65C4D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proofErr w:type="gramEnd"/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 xml:space="preserve">.Проект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 w:rsidR="00D65C4D">
        <w:rPr>
          <w:color w:val="000000" w:themeColor="text1"/>
        </w:rPr>
        <w:t xml:space="preserve"> </w:t>
      </w:r>
      <w:r>
        <w:t>Инструкцией по делопроизводств</w:t>
      </w:r>
      <w:r w:rsidR="00D65C4D">
        <w:t xml:space="preserve">у в Администрации </w:t>
      </w:r>
      <w:r w:rsidR="00D65C4D">
        <w:rPr>
          <w:color w:val="auto"/>
        </w:rPr>
        <w:t>Нижнебурбукского</w:t>
      </w:r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D65C4D">
        <w:t xml:space="preserve">администрации  </w:t>
      </w:r>
      <w:r w:rsidR="00D65C4D">
        <w:rPr>
          <w:color w:val="auto"/>
        </w:rPr>
        <w:t>Нижнебурбукского</w:t>
      </w:r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D65C4D">
        <w:t xml:space="preserve">Администрации  </w:t>
      </w:r>
      <w:r w:rsidR="00D65C4D">
        <w:rPr>
          <w:color w:val="auto"/>
        </w:rPr>
        <w:t>Нижнебурбукского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 xml:space="preserve">.Согласованный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D65C4D">
        <w:rPr>
          <w:color w:val="000000" w:themeColor="text1"/>
        </w:rPr>
        <w:t xml:space="preserve">главе </w:t>
      </w:r>
      <w:r w:rsidR="00D65C4D">
        <w:rPr>
          <w:color w:val="auto"/>
        </w:rPr>
        <w:t>Нижнебурбукского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</w:t>
      </w:r>
      <w:proofErr w:type="gramStart"/>
      <w:r>
        <w:rPr>
          <w:color w:val="000000" w:themeColor="text1"/>
        </w:rPr>
        <w:t>позднее</w:t>
      </w:r>
      <w:proofErr w:type="gramEnd"/>
      <w:r>
        <w:rPr>
          <w:color w:val="000000" w:themeColor="text1"/>
        </w:rPr>
        <w:t xml:space="preserve"> чем за 30 календарных дней до его представления в Думу </w:t>
      </w:r>
      <w:r w:rsidR="00D65C4D">
        <w:rPr>
          <w:color w:val="auto"/>
        </w:rPr>
        <w:t>Нижнебурбукского</w:t>
      </w:r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t>24</w:t>
      </w:r>
      <w:r w:rsidRPr="00A43E61">
        <w:t xml:space="preserve">.Координация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 xml:space="preserve">.Результаты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205FB1">
        <w:rPr>
          <w:b w:val="0"/>
          <w:sz w:val="28"/>
          <w:szCs w:val="28"/>
        </w:rPr>
        <w:t xml:space="preserve">главы </w:t>
      </w:r>
      <w:r w:rsidR="00D65C4D">
        <w:rPr>
          <w:b w:val="0"/>
          <w:sz w:val="28"/>
          <w:szCs w:val="28"/>
        </w:rPr>
        <w:t>Нижнебурбукского</w:t>
      </w:r>
      <w:r w:rsidR="00205FB1">
        <w:rPr>
          <w:b w:val="0"/>
          <w:sz w:val="28"/>
          <w:szCs w:val="28"/>
        </w:rPr>
        <w:t xml:space="preserve"> 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</w:t>
      </w:r>
      <w:r w:rsidR="00D65C4D">
        <w:rPr>
          <w:b w:val="0"/>
          <w:sz w:val="28"/>
          <w:szCs w:val="28"/>
        </w:rPr>
        <w:t xml:space="preserve"> Нижнебурбукского</w:t>
      </w:r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>
        <w:rPr>
          <w:b w:val="0"/>
          <w:kern w:val="2"/>
          <w:sz w:val="28"/>
          <w:szCs w:val="28"/>
        </w:rPr>
        <w:t xml:space="preserve">Глава </w:t>
      </w:r>
      <w:r w:rsidR="00D65C4D">
        <w:rPr>
          <w:b w:val="0"/>
          <w:sz w:val="28"/>
          <w:szCs w:val="28"/>
        </w:rPr>
        <w:t>Нижнебурбукского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 w:rsidR="00D65C4D">
        <w:rPr>
          <w:b w:val="0"/>
          <w:kern w:val="2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D65C4D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D65C4D">
        <w:rPr>
          <w:b w:val="0"/>
          <w:kern w:val="2"/>
          <w:sz w:val="28"/>
          <w:szCs w:val="28"/>
        </w:rPr>
        <w:t xml:space="preserve"> </w:t>
      </w:r>
      <w:r w:rsidR="00D65C4D">
        <w:rPr>
          <w:b w:val="0"/>
          <w:sz w:val="28"/>
          <w:szCs w:val="28"/>
        </w:rPr>
        <w:t>Нижнебурбукского</w:t>
      </w:r>
      <w:r>
        <w:rPr>
          <w:b w:val="0"/>
          <w:kern w:val="2"/>
          <w:sz w:val="28"/>
          <w:szCs w:val="28"/>
        </w:rPr>
        <w:t xml:space="preserve"> сельского поселения</w:t>
      </w:r>
      <w:r w:rsidR="00D65C4D">
        <w:rPr>
          <w:b w:val="0"/>
          <w:kern w:val="2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r w:rsidR="00D65C4D">
        <w:rPr>
          <w:b w:val="0"/>
          <w:sz w:val="28"/>
          <w:szCs w:val="28"/>
        </w:rPr>
        <w:t>Нижнебурбукского</w:t>
      </w:r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5C4D" w:rsidRPr="00D65C4D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D65C4D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65C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5C4D" w:rsidRPr="00D65C4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D65C4D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D65C4D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Нижнебурбукского </w:t>
      </w:r>
      <w:r w:rsidR="00C07A80">
        <w:rPr>
          <w:b w:val="0"/>
          <w:sz w:val="28"/>
          <w:szCs w:val="28"/>
        </w:rPr>
        <w:t>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D65C4D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НИЖНЕБУРБУКСКОГО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="00D65C4D">
        <w:rPr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D65C4D">
        <w:rPr>
          <w:sz w:val="28"/>
          <w:szCs w:val="28"/>
        </w:rPr>
        <w:t xml:space="preserve">омического развития </w:t>
      </w:r>
      <w:r w:rsidR="00D65C4D">
        <w:rPr>
          <w:b/>
          <w:sz w:val="28"/>
          <w:szCs w:val="28"/>
        </w:rPr>
        <w:t>Нижнебурбукского</w:t>
      </w:r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D65C4D">
        <w:rPr>
          <w:rFonts w:ascii="Times New Roman" w:hAnsi="Times New Roman" w:cs="Times New Roman"/>
          <w:b/>
          <w:sz w:val="28"/>
          <w:szCs w:val="28"/>
        </w:rPr>
        <w:t xml:space="preserve">Нижнебурбукском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D65C4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4D" w:rsidRPr="00D65C4D">
        <w:rPr>
          <w:b/>
          <w:sz w:val="28"/>
          <w:szCs w:val="28"/>
        </w:rPr>
        <w:t xml:space="preserve"> </w:t>
      </w:r>
      <w:r w:rsidR="00D65C4D" w:rsidRPr="00D65C4D">
        <w:rPr>
          <w:rFonts w:ascii="Times New Roman" w:hAnsi="Times New Roman" w:cs="Times New Roman"/>
          <w:b/>
          <w:sz w:val="28"/>
          <w:szCs w:val="28"/>
        </w:rPr>
        <w:t>Нижнебурбукского</w:t>
      </w:r>
      <w:r w:rsidR="00D65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в каждом подразделе приводится таблица и анализ показателей за 2013-2015 гг.,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335C5C" w:rsidRPr="00335C5C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5C" w:rsidRPr="00335C5C">
        <w:rPr>
          <w:rFonts w:ascii="Times New Roman" w:hAnsi="Times New Roman" w:cs="Times New Roman"/>
          <w:b/>
          <w:sz w:val="28"/>
          <w:szCs w:val="28"/>
        </w:rPr>
        <w:t>Нижнебурбукског</w:t>
      </w:r>
      <w:r w:rsidR="00335C5C">
        <w:rPr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335C5C" w:rsidRPr="00335C5C">
        <w:rPr>
          <w:rFonts w:ascii="Times New Roman" w:hAnsi="Times New Roman" w:cs="Times New Roman"/>
          <w:b/>
          <w:sz w:val="28"/>
          <w:szCs w:val="28"/>
        </w:rPr>
        <w:t>Нижнебурбукског</w:t>
      </w:r>
      <w:r w:rsidR="00335C5C">
        <w:rPr>
          <w:b/>
          <w:sz w:val="28"/>
          <w:szCs w:val="28"/>
        </w:rPr>
        <w:t>о</w:t>
      </w:r>
      <w:r w:rsidR="00335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proofErr w:type="spellStart"/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335C5C" w:rsidRPr="00335C5C">
        <w:rPr>
          <w:rFonts w:ascii="Times New Roman" w:hAnsi="Times New Roman" w:cs="Times New Roman"/>
          <w:b/>
          <w:sz w:val="28"/>
          <w:szCs w:val="28"/>
        </w:rPr>
        <w:t>Нижнебурбукског</w:t>
      </w:r>
      <w:r w:rsidR="00335C5C">
        <w:rPr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  <w:proofErr w:type="gramEnd"/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3,4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335C5C" w:rsidRPr="00335C5C">
        <w:rPr>
          <w:rFonts w:ascii="Times New Roman" w:hAnsi="Times New Roman" w:cs="Times New Roman"/>
          <w:b/>
          <w:sz w:val="28"/>
          <w:szCs w:val="28"/>
        </w:rPr>
        <w:t>Нижнебурбукског</w:t>
      </w:r>
      <w:r w:rsidR="00335C5C">
        <w:rPr>
          <w:b/>
          <w:sz w:val="28"/>
          <w:szCs w:val="28"/>
        </w:rPr>
        <w:t>о</w:t>
      </w:r>
      <w:r w:rsidR="00282D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="008C2938"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C07A80" w:rsidRDefault="00282D01" w:rsidP="00335C5C">
      <w:pPr>
        <w:pStyle w:val="ConsPlusNormal"/>
        <w:ind w:firstLine="0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proofErr w:type="spellStart"/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>
        <w:rPr>
          <w:sz w:val="28"/>
          <w:szCs w:val="28"/>
        </w:rPr>
        <w:t>комплексного</w:t>
      </w:r>
      <w:proofErr w:type="spellEnd"/>
      <w:r w:rsidR="00C06105">
        <w:rPr>
          <w:sz w:val="28"/>
          <w:szCs w:val="28"/>
        </w:rPr>
        <w:t xml:space="preserve">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335C5C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Нижнебурбукского</w:t>
      </w:r>
      <w:r w:rsidR="00C06105">
        <w:rPr>
          <w:sz w:val="28"/>
          <w:szCs w:val="28"/>
        </w:rPr>
        <w:t xml:space="preserve"> 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335C5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НИЖНЕБУРБУКСКОГО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 w:rsidR="00C06105"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proofErr w:type="spellStart"/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335C5C" w:rsidP="00A24DC7">
      <w:pPr>
        <w:pStyle w:val="ConsPlusNormal"/>
        <w:jc w:val="right"/>
        <w:rPr>
          <w:sz w:val="28"/>
          <w:szCs w:val="28"/>
        </w:rPr>
      </w:pPr>
      <w:r w:rsidRPr="00335C5C">
        <w:rPr>
          <w:b/>
          <w:sz w:val="28"/>
          <w:szCs w:val="28"/>
        </w:rPr>
        <w:t>Нижнебурбукског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4DC7">
        <w:rPr>
          <w:sz w:val="28"/>
          <w:szCs w:val="28"/>
        </w:rPr>
        <w:t>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335C5C" w:rsidP="008C2938">
      <w:pPr>
        <w:pStyle w:val="ConsPlusNormal"/>
        <w:jc w:val="center"/>
        <w:rPr>
          <w:sz w:val="28"/>
          <w:szCs w:val="28"/>
        </w:rPr>
      </w:pPr>
      <w:r w:rsidRPr="00335C5C">
        <w:rPr>
          <w:b/>
          <w:sz w:val="28"/>
          <w:szCs w:val="28"/>
        </w:rPr>
        <w:t>Нижнебурбукског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4DC7">
        <w:rPr>
          <w:sz w:val="28"/>
          <w:szCs w:val="28"/>
        </w:rPr>
        <w:t>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proofErr w:type="spellStart"/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335C5C" w:rsidP="00A24DC7">
      <w:pPr>
        <w:pStyle w:val="ConsPlusNormal"/>
        <w:jc w:val="right"/>
        <w:rPr>
          <w:sz w:val="28"/>
          <w:szCs w:val="28"/>
        </w:rPr>
      </w:pPr>
      <w:r w:rsidRPr="00335C5C">
        <w:rPr>
          <w:sz w:val="28"/>
          <w:szCs w:val="28"/>
        </w:rPr>
        <w:t xml:space="preserve"> Нижнебурбукского</w:t>
      </w:r>
      <w:r>
        <w:rPr>
          <w:sz w:val="28"/>
          <w:szCs w:val="28"/>
        </w:rPr>
        <w:t xml:space="preserve"> </w:t>
      </w:r>
      <w:r w:rsidR="00A24DC7">
        <w:rPr>
          <w:sz w:val="28"/>
          <w:szCs w:val="28"/>
        </w:rPr>
        <w:t>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335C5C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НИЖНЕБУРБУКСКОГО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proofErr w:type="spellStart"/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335C5C" w:rsidP="00282D01">
      <w:pPr>
        <w:pStyle w:val="ConsPlusNormal"/>
        <w:jc w:val="right"/>
        <w:rPr>
          <w:sz w:val="28"/>
          <w:szCs w:val="28"/>
        </w:rPr>
      </w:pPr>
      <w:r w:rsidRPr="00335C5C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</w:t>
      </w:r>
      <w:r w:rsidR="00282D01">
        <w:rPr>
          <w:sz w:val="28"/>
          <w:szCs w:val="28"/>
        </w:rPr>
        <w:t>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335C5C">
        <w:rPr>
          <w:rFonts w:ascii="Times New Roman" w:hAnsi="Times New Roman" w:cs="Times New Roman"/>
          <w:b/>
          <w:sz w:val="28"/>
          <w:szCs w:val="28"/>
        </w:rPr>
        <w:t xml:space="preserve">Нижнебурбукского </w:t>
      </w:r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proofErr w:type="spellStart"/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>
        <w:rPr>
          <w:sz w:val="28"/>
          <w:szCs w:val="28"/>
        </w:rPr>
        <w:t>комплексного</w:t>
      </w:r>
      <w:proofErr w:type="spellEnd"/>
      <w:r>
        <w:rPr>
          <w:sz w:val="28"/>
          <w:szCs w:val="28"/>
        </w:rPr>
        <w:t xml:space="preserve">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335C5C" w:rsidP="00335C5C">
      <w:pPr>
        <w:pStyle w:val="ConsPlusNormal"/>
        <w:ind w:firstLine="709"/>
        <w:jc w:val="right"/>
        <w:rPr>
          <w:sz w:val="28"/>
          <w:szCs w:val="28"/>
        </w:rPr>
      </w:pPr>
      <w:r w:rsidRPr="00335C5C">
        <w:rPr>
          <w:sz w:val="28"/>
          <w:szCs w:val="28"/>
        </w:rPr>
        <w:t>Нижнебурбукского</w:t>
      </w:r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2D01">
              <w:rPr>
                <w:b/>
                <w:sz w:val="24"/>
                <w:szCs w:val="24"/>
              </w:rPr>
              <w:t>/</w:t>
            </w:r>
            <w:proofErr w:type="spellStart"/>
            <w:r w:rsidRPr="00282D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8C2938" w:rsidRPr="00282D01">
              <w:rPr>
                <w:b/>
                <w:sz w:val="24"/>
                <w:szCs w:val="24"/>
              </w:rPr>
              <w:t>изм</w:t>
            </w:r>
            <w:proofErr w:type="spellEnd"/>
            <w:r w:rsidR="008C2938" w:rsidRPr="00282D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Число субъектов малого и среднего предпринимательства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расчетена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</w:t>
            </w:r>
            <w:proofErr w:type="gramStart"/>
            <w:r w:rsidRPr="00282D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335C5C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35C5C">
        <w:rPr>
          <w:b w:val="0"/>
          <w:sz w:val="28"/>
          <w:szCs w:val="28"/>
        </w:rPr>
        <w:t>Нижнебурбукског</w:t>
      </w:r>
      <w:r>
        <w:rPr>
          <w:b w:val="0"/>
          <w:sz w:val="28"/>
          <w:szCs w:val="28"/>
        </w:rPr>
        <w:t xml:space="preserve">о </w:t>
      </w:r>
      <w:r w:rsidR="00616F47">
        <w:rPr>
          <w:b w:val="0"/>
          <w:sz w:val="28"/>
          <w:szCs w:val="28"/>
        </w:rPr>
        <w:t>сельского поселения</w:t>
      </w:r>
    </w:p>
    <w:p w:rsidR="00727B36" w:rsidRPr="00F1286C" w:rsidRDefault="00727B36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«___»__</w:t>
      </w:r>
      <w:r w:rsidR="00230E2E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  <w:r w:rsidR="00E6665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 2016 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____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335C5C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НИЖНЕБУРБУКСКОГО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C5C" w:rsidRPr="00335C5C">
        <w:rPr>
          <w:rFonts w:ascii="Times New Roman" w:hAnsi="Times New Roman" w:cs="Times New Roman"/>
          <w:sz w:val="28"/>
          <w:szCs w:val="28"/>
        </w:rPr>
        <w:t>Нижнебурбукског</w:t>
      </w:r>
      <w:r w:rsidR="00335C5C">
        <w:rPr>
          <w:b/>
          <w:sz w:val="28"/>
          <w:szCs w:val="28"/>
        </w:rPr>
        <w:t>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616F4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335C5C" w:rsidRPr="0033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5C" w:rsidRPr="00335C5C">
        <w:rPr>
          <w:rFonts w:ascii="Times New Roman" w:hAnsi="Times New Roman" w:cs="Times New Roman"/>
          <w:sz w:val="28"/>
          <w:szCs w:val="28"/>
        </w:rPr>
        <w:t>Нижнебурбукског</w:t>
      </w:r>
      <w:r w:rsidR="00335C5C" w:rsidRPr="00335C5C">
        <w:rPr>
          <w:sz w:val="28"/>
          <w:szCs w:val="28"/>
        </w:rPr>
        <w:t>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35C5C" w:rsidRPr="00335C5C">
        <w:rPr>
          <w:rFonts w:ascii="Times New Roman" w:hAnsi="Times New Roman" w:cs="Times New Roman"/>
          <w:sz w:val="28"/>
          <w:szCs w:val="28"/>
        </w:rPr>
        <w:t>Нижнебурбукског</w:t>
      </w:r>
      <w:r w:rsidR="00335C5C" w:rsidRPr="00335C5C">
        <w:rPr>
          <w:sz w:val="28"/>
          <w:szCs w:val="28"/>
        </w:rPr>
        <w:t>о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35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335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335C5C" w:rsidRPr="00335C5C">
        <w:rPr>
          <w:rFonts w:ascii="Times New Roman" w:hAnsi="Times New Roman"/>
          <w:sz w:val="28"/>
          <w:szCs w:val="28"/>
        </w:rPr>
        <w:t>Нижнебурбукског</w:t>
      </w:r>
      <w:r w:rsidR="00335C5C" w:rsidRPr="00335C5C">
        <w:rPr>
          <w:sz w:val="28"/>
          <w:szCs w:val="28"/>
        </w:rPr>
        <w:t>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335C5C" w:rsidRPr="00335C5C">
        <w:rPr>
          <w:rFonts w:ascii="Times New Roman" w:hAnsi="Times New Roman"/>
          <w:sz w:val="28"/>
          <w:szCs w:val="28"/>
        </w:rPr>
        <w:t>Нижнебурбукског</w:t>
      </w:r>
      <w:r w:rsidR="00335C5C" w:rsidRPr="00335C5C">
        <w:rPr>
          <w:sz w:val="28"/>
          <w:szCs w:val="28"/>
        </w:rPr>
        <w:t>о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BC31AA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BC31AA">
        <w:rPr>
          <w:rFonts w:ascii="Times New Roman" w:hAnsi="Times New Roman" w:cs="Times New Roman"/>
          <w:sz w:val="28"/>
          <w:szCs w:val="28"/>
        </w:rPr>
        <w:t xml:space="preserve">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335C5C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35C5C">
        <w:rPr>
          <w:rFonts w:ascii="Times New Roman" w:hAnsi="Times New Roman" w:cs="Times New Roman"/>
          <w:b/>
          <w:sz w:val="28"/>
          <w:szCs w:val="28"/>
        </w:rPr>
        <w:t>Нижнебурбукског</w:t>
      </w:r>
      <w:r>
        <w:rPr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 xml:space="preserve">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BC31AA">
        <w:t>________</w:t>
      </w:r>
      <w:r w:rsidR="00434533">
        <w:t>__</w:t>
      </w:r>
      <w:r w:rsidR="00BC31AA">
        <w:t>____ СЕЛЬСКОГО ПОСЕЛЕНИЯ</w:t>
      </w:r>
      <w:proofErr w:type="gramEnd"/>
      <w:r w:rsidR="00BC31AA">
        <w:t>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 xml:space="preserve">программы </w:t>
            </w:r>
            <w:proofErr w:type="spellStart"/>
            <w:r w:rsidR="00BC31AA">
              <w:rPr>
                <w:sz w:val="24"/>
                <w:szCs w:val="24"/>
              </w:rPr>
              <w:t>комплексного</w:t>
            </w:r>
            <w:r w:rsidRPr="00370E54">
              <w:rPr>
                <w:sz w:val="24"/>
                <w:szCs w:val="24"/>
              </w:rPr>
              <w:t>социально-экономического</w:t>
            </w:r>
            <w:proofErr w:type="spellEnd"/>
            <w:r w:rsidRPr="00370E54">
              <w:rPr>
                <w:sz w:val="24"/>
                <w:szCs w:val="24"/>
              </w:rPr>
              <w:t xml:space="preserve">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</w:t>
            </w:r>
            <w:proofErr w:type="gramStart"/>
            <w:r w:rsidRPr="00C160C1">
              <w:rPr>
                <w:sz w:val="24"/>
                <w:szCs w:val="24"/>
              </w:rPr>
              <w:t>а(</w:t>
            </w:r>
            <w:proofErr w:type="gramEnd"/>
            <w:r w:rsidRPr="00C160C1">
              <w:rPr>
                <w:sz w:val="24"/>
                <w:szCs w:val="24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032">
              <w:rPr>
                <w:rFonts w:ascii="Times New Roman" w:hAnsi="Times New Roman" w:cs="Times New Roman"/>
              </w:rPr>
              <w:t>/</w:t>
            </w:r>
            <w:proofErr w:type="spell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  <w:bookmarkStart w:id="1" w:name="_GoBack"/>
      <w:bookmarkEnd w:id="1"/>
    </w:p>
    <w:sectPr w:rsidR="00AA2961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78" w:rsidRDefault="00383B78">
      <w:r>
        <w:separator/>
      </w:r>
    </w:p>
  </w:endnote>
  <w:endnote w:type="continuationSeparator" w:id="1">
    <w:p w:rsidR="00383B78" w:rsidRDefault="0038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78" w:rsidRDefault="00383B78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B78" w:rsidRDefault="00383B78" w:rsidP="0040420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78" w:rsidRDefault="00383B78">
      <w:r>
        <w:separator/>
      </w:r>
    </w:p>
  </w:footnote>
  <w:footnote w:type="continuationSeparator" w:id="1">
    <w:p w:rsidR="00383B78" w:rsidRDefault="00383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78" w:rsidRDefault="00383B78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383B78" w:rsidRDefault="00383B78">
    <w:pPr>
      <w:pStyle w:val="a7"/>
    </w:pPr>
  </w:p>
  <w:p w:rsidR="00383B78" w:rsidRDefault="00383B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78" w:rsidRPr="00710115" w:rsidRDefault="00383B78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86911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5C5C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83B78"/>
    <w:rsid w:val="00387A2F"/>
    <w:rsid w:val="003967E3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EFB"/>
    <w:rsid w:val="006D7FE0"/>
    <w:rsid w:val="006E285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00331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58A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B6B29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C4D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F6A0-2B89-4B3A-A05F-2EDED955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20</Pages>
  <Words>2887</Words>
  <Characters>24366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33</cp:revision>
  <cp:lastPrinted>2002-01-19T03:31:00Z</cp:lastPrinted>
  <dcterms:created xsi:type="dcterms:W3CDTF">2016-05-10T01:35:00Z</dcterms:created>
  <dcterms:modified xsi:type="dcterms:W3CDTF">2002-01-19T03:36:00Z</dcterms:modified>
</cp:coreProperties>
</file>