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8A6CEF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8A6CEF" w:rsidP="00A11761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Нижнебурбукского сельского поселения 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2D3C38" w:rsidRDefault="008A6CEF" w:rsidP="008A6CEF">
            <w:pPr>
              <w:pStyle w:val="a3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15.01</w:t>
            </w:r>
            <w:r w:rsidR="0080201B">
              <w:rPr>
                <w:b/>
                <w:spacing w:val="20"/>
                <w:sz w:val="28"/>
              </w:rPr>
              <w:t>.</w:t>
            </w:r>
            <w:r w:rsidR="00A11761"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="00A11761" w:rsidRPr="00E82BC6">
              <w:rPr>
                <w:b/>
                <w:spacing w:val="20"/>
                <w:sz w:val="28"/>
              </w:rPr>
              <w:t xml:space="preserve"> г</w:t>
            </w:r>
            <w:r w:rsidR="00A11761" w:rsidRPr="002D3C38">
              <w:rPr>
                <w:b/>
                <w:spacing w:val="20"/>
                <w:sz w:val="28"/>
              </w:rPr>
              <w:t xml:space="preserve">.                                         </w:t>
            </w:r>
            <w:r>
              <w:rPr>
                <w:b/>
                <w:spacing w:val="20"/>
                <w:sz w:val="28"/>
              </w:rPr>
              <w:t xml:space="preserve">                        </w:t>
            </w:r>
            <w:r w:rsidR="00A11761" w:rsidRPr="002D3C38">
              <w:rPr>
                <w:b/>
                <w:spacing w:val="20"/>
                <w:sz w:val="28"/>
              </w:rPr>
              <w:t xml:space="preserve"> № </w:t>
            </w:r>
            <w:r w:rsidR="004C0398">
              <w:rPr>
                <w:b/>
                <w:spacing w:val="20"/>
                <w:sz w:val="28"/>
              </w:rPr>
              <w:t>2-пг</w:t>
            </w:r>
          </w:p>
          <w:p w:rsidR="00A11761" w:rsidRPr="00E82BC6" w:rsidRDefault="00A11761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8A6CEF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</w:tc>
      </w:tr>
      <w:tr w:rsidR="00A11761" w:rsidRPr="00E82BC6" w:rsidTr="00A11761">
        <w:tc>
          <w:tcPr>
            <w:tcW w:w="5000" w:type="pct"/>
            <w:gridSpan w:val="2"/>
          </w:tcPr>
          <w:p w:rsidR="00A11761" w:rsidRPr="00E82BC6" w:rsidRDefault="00A11761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A11761" w:rsidRPr="00E82BC6" w:rsidTr="00A1176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8A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Нижнебурбукского сельского поселения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D62D7B" w:rsidRPr="00D62D7B">
          <w:rPr>
            <w:rFonts w:ascii="Times New Roman" w:hAnsi="Times New Roman" w:cs="Times New Roman"/>
            <w:sz w:val="28"/>
            <w:szCs w:val="28"/>
          </w:rPr>
          <w:t>ст.ст.24,</w:t>
        </w:r>
      </w:hyperlink>
      <w:r w:rsidR="00D62D7B" w:rsidRPr="00D62D7B">
        <w:rPr>
          <w:rFonts w:ascii="Times New Roman" w:hAnsi="Times New Roman" w:cs="Times New Roman"/>
          <w:sz w:val="28"/>
          <w:szCs w:val="28"/>
        </w:rPr>
        <w:t xml:space="preserve">  47</w:t>
      </w:r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A6CEF">
        <w:rPr>
          <w:rFonts w:ascii="Times New Roman" w:hAnsi="Times New Roman" w:cs="Times New Roman"/>
          <w:sz w:val="28"/>
          <w:szCs w:val="28"/>
        </w:rPr>
        <w:t>Нижнебурбукского муниципального образования</w:t>
      </w:r>
      <w:proofErr w:type="gramStart"/>
      <w:r w:rsidR="008A6CEF">
        <w:rPr>
          <w:rFonts w:ascii="Times New Roman" w:hAnsi="Times New Roman" w:cs="Times New Roman"/>
          <w:sz w:val="28"/>
          <w:szCs w:val="28"/>
        </w:rPr>
        <w:t xml:space="preserve"> </w:t>
      </w:r>
      <w:r w:rsidR="004063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A6CEF">
        <w:rPr>
          <w:rFonts w:ascii="Times New Roman" w:hAnsi="Times New Roman" w:cs="Times New Roman"/>
          <w:sz w:val="28"/>
          <w:szCs w:val="28"/>
        </w:rPr>
        <w:t xml:space="preserve">Нижнебурбукского муниципального образования 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формирования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8A6CEF">
        <w:rPr>
          <w:rFonts w:ascii="Times New Roman" w:hAnsi="Times New Roman" w:cs="Times New Roman"/>
          <w:sz w:val="28"/>
          <w:szCs w:val="28"/>
        </w:rPr>
        <w:t>Нижнебурбукского сельского поселения  от 27.12.2013 г. № 48</w:t>
      </w:r>
      <w:r w:rsidR="00284FD3">
        <w:rPr>
          <w:rFonts w:ascii="Times New Roman" w:hAnsi="Times New Roman" w:cs="Times New Roman"/>
          <w:sz w:val="28"/>
          <w:szCs w:val="28"/>
        </w:rPr>
        <w:t xml:space="preserve">-пг «Об утверждении Порядка разработки, утверждения и реализации муниципальных программ </w:t>
      </w:r>
      <w:r w:rsidR="008A6CEF"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 w:rsidR="008A6CEF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="008A6CEF">
        <w:rPr>
          <w:rFonts w:ascii="Times New Roman" w:hAnsi="Times New Roman" w:cs="Times New Roman"/>
          <w:sz w:val="28"/>
          <w:szCs w:val="28"/>
        </w:rPr>
        <w:t xml:space="preserve"> </w:t>
      </w:r>
      <w:r w:rsidR="00BC4B9E">
        <w:rPr>
          <w:rFonts w:ascii="Times New Roman" w:hAnsi="Times New Roman" w:cs="Times New Roman"/>
          <w:sz w:val="28"/>
          <w:szCs w:val="28"/>
        </w:rPr>
        <w:t xml:space="preserve">Вестник» и разместить на </w:t>
      </w:r>
      <w:r w:rsidR="008A6CEF">
        <w:rPr>
          <w:rFonts w:ascii="Times New Roman" w:hAnsi="Times New Roman" w:cs="Times New Roman"/>
          <w:sz w:val="28"/>
          <w:szCs w:val="28"/>
        </w:rPr>
        <w:t>официальном сайте администрации Нижнебурбукского 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A6C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EF" w:rsidRPr="008A6CEF" w:rsidRDefault="008A6CEF" w:rsidP="008A6CEF">
      <w:pPr>
        <w:widowControl w:val="0"/>
        <w:tabs>
          <w:tab w:val="left" w:pos="132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8A6CEF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A6CEF" w:rsidRPr="008A6CEF" w:rsidRDefault="008A6CEF" w:rsidP="008A6CEF">
      <w:pPr>
        <w:widowControl w:val="0"/>
        <w:tabs>
          <w:tab w:val="left" w:pos="132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A6CE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В.А.Котельников</w:t>
      </w:r>
    </w:p>
    <w:p w:rsidR="004644ED" w:rsidRDefault="008A6CEF" w:rsidP="008A6CEF">
      <w:pPr>
        <w:widowControl w:val="0"/>
        <w:tabs>
          <w:tab w:val="left" w:pos="13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CEF" w:rsidRDefault="008A6CEF" w:rsidP="008A6CE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8A6CEF" w:rsidSect="004644E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67A83" w:rsidRPr="006E6F9B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67A83" w:rsidRPr="006E6F9B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постановлением</w:t>
      </w:r>
      <w:r w:rsidR="00284FD3" w:rsidRPr="006E6F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7A83" w:rsidRPr="006E6F9B" w:rsidRDefault="00D62D7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6E6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от </w:t>
      </w:r>
      <w:r w:rsidR="00D62D7B" w:rsidRPr="006E6F9B">
        <w:rPr>
          <w:rFonts w:ascii="Times New Roman" w:hAnsi="Times New Roman" w:cs="Times New Roman"/>
          <w:sz w:val="24"/>
          <w:szCs w:val="24"/>
        </w:rPr>
        <w:t>15.01</w:t>
      </w:r>
      <w:r w:rsidR="0080201B" w:rsidRPr="006E6F9B">
        <w:rPr>
          <w:rFonts w:ascii="Times New Roman" w:hAnsi="Times New Roman" w:cs="Times New Roman"/>
          <w:sz w:val="24"/>
          <w:szCs w:val="24"/>
        </w:rPr>
        <w:t>.</w:t>
      </w:r>
      <w:r w:rsidRPr="006E6F9B">
        <w:rPr>
          <w:rFonts w:ascii="Times New Roman" w:hAnsi="Times New Roman" w:cs="Times New Roman"/>
          <w:sz w:val="24"/>
          <w:szCs w:val="24"/>
        </w:rPr>
        <w:t xml:space="preserve"> 201</w:t>
      </w:r>
      <w:r w:rsidR="00D62D7B" w:rsidRPr="006E6F9B">
        <w:rPr>
          <w:rFonts w:ascii="Times New Roman" w:hAnsi="Times New Roman" w:cs="Times New Roman"/>
          <w:sz w:val="24"/>
          <w:szCs w:val="24"/>
        </w:rPr>
        <w:t>6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</w:t>
      </w:r>
      <w:r w:rsidR="00284FD3" w:rsidRPr="006E6F9B">
        <w:rPr>
          <w:rFonts w:ascii="Times New Roman" w:hAnsi="Times New Roman" w:cs="Times New Roman"/>
          <w:sz w:val="24"/>
          <w:szCs w:val="24"/>
        </w:rPr>
        <w:t xml:space="preserve">. № </w:t>
      </w:r>
      <w:r w:rsidR="00D62D7B" w:rsidRPr="006E6F9B">
        <w:rPr>
          <w:rFonts w:ascii="Times New Roman" w:hAnsi="Times New Roman" w:cs="Times New Roman"/>
          <w:sz w:val="24"/>
          <w:szCs w:val="24"/>
        </w:rPr>
        <w:t>2</w:t>
      </w:r>
      <w:r w:rsidR="0080201B" w:rsidRPr="006E6F9B">
        <w:rPr>
          <w:rFonts w:ascii="Times New Roman" w:hAnsi="Times New Roman" w:cs="Times New Roman"/>
          <w:sz w:val="24"/>
          <w:szCs w:val="24"/>
        </w:rPr>
        <w:t>-пг</w:t>
      </w:r>
    </w:p>
    <w:p w:rsidR="00284FD3" w:rsidRPr="006E6F9B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6E6F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37FB" w:rsidRPr="006E6F9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367A83" w:rsidRPr="006E6F9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9B">
        <w:rPr>
          <w:rFonts w:ascii="Times New Roman" w:hAnsi="Times New Roman" w:cs="Times New Roman"/>
          <w:b/>
          <w:bCs/>
          <w:sz w:val="24"/>
          <w:szCs w:val="24"/>
        </w:rPr>
        <w:t>О ПОРЯДКЕ ПРИНЯТИЯ РЕШЕНИЙ О РАЗ</w:t>
      </w:r>
      <w:r w:rsidR="00D62D7B" w:rsidRPr="006E6F9B">
        <w:rPr>
          <w:rFonts w:ascii="Times New Roman" w:hAnsi="Times New Roman" w:cs="Times New Roman"/>
          <w:b/>
          <w:bCs/>
          <w:sz w:val="24"/>
          <w:szCs w:val="24"/>
        </w:rPr>
        <w:t>РАБОТКЕ МУНИЦИПАЛЬНЫХ  ПРОГРАММ НИЖНЕБУРБУКСКОГО СЕЛЬСКОГО ПОСЕЛЕНИЯ</w:t>
      </w:r>
      <w:r w:rsidRPr="006E6F9B">
        <w:rPr>
          <w:rFonts w:ascii="Times New Roman" w:hAnsi="Times New Roman" w:cs="Times New Roman"/>
          <w:b/>
          <w:bCs/>
          <w:sz w:val="24"/>
          <w:szCs w:val="24"/>
        </w:rPr>
        <w:t xml:space="preserve"> И ИХ ФОРМИРОВАНИЯ</w:t>
      </w:r>
      <w:r w:rsidR="00732EFC" w:rsidRPr="006E6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b/>
          <w:bCs/>
          <w:sz w:val="24"/>
          <w:szCs w:val="24"/>
        </w:rPr>
        <w:t>И РЕАЛИЗАЦИИ</w:t>
      </w:r>
      <w:r w:rsidR="002A0614" w:rsidRPr="006E6F9B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Положение)</w:t>
      </w:r>
    </w:p>
    <w:p w:rsidR="007937FB" w:rsidRPr="006E6F9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7937FB" w:rsidP="006E6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6E6F9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1. </w:t>
      </w:r>
      <w:r w:rsidR="00732EFC" w:rsidRPr="006E6F9B">
        <w:rPr>
          <w:rFonts w:ascii="Times New Roman" w:hAnsi="Times New Roman" w:cs="Times New Roman"/>
          <w:sz w:val="24"/>
          <w:szCs w:val="24"/>
        </w:rPr>
        <w:t>О</w:t>
      </w:r>
      <w:r w:rsidRPr="006E6F9B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принятия решений о разработке </w:t>
      </w:r>
      <w:r w:rsidR="00732EFC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62D7B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732EFC" w:rsidRPr="006E6F9B">
        <w:rPr>
          <w:rFonts w:ascii="Times New Roman" w:hAnsi="Times New Roman" w:cs="Times New Roman"/>
          <w:sz w:val="24"/>
          <w:szCs w:val="24"/>
        </w:rPr>
        <w:t>,</w:t>
      </w:r>
      <w:r w:rsidRPr="006E6F9B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 (далее </w:t>
      </w:r>
      <w:r w:rsidR="00732EFC" w:rsidRPr="006E6F9B">
        <w:rPr>
          <w:rFonts w:ascii="Times New Roman" w:hAnsi="Times New Roman" w:cs="Times New Roman"/>
          <w:sz w:val="24"/>
          <w:szCs w:val="24"/>
        </w:rPr>
        <w:t>–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732EFC" w:rsidRPr="006E6F9B">
        <w:rPr>
          <w:rFonts w:ascii="Times New Roman" w:hAnsi="Times New Roman" w:cs="Times New Roman"/>
          <w:sz w:val="24"/>
          <w:szCs w:val="24"/>
        </w:rPr>
        <w:t>муниципальные программы)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2. Для целей настоящего Положения</w:t>
      </w:r>
      <w:r w:rsidR="005A56E9" w:rsidRPr="006E6F9B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732EFC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62D7B" w:rsidRPr="006E6F9B">
        <w:rPr>
          <w:rFonts w:ascii="Times New Roman" w:hAnsi="Times New Roman" w:cs="Times New Roman"/>
          <w:sz w:val="24"/>
          <w:szCs w:val="24"/>
        </w:rPr>
        <w:t>Нижнебурбукского муниципального образования</w:t>
      </w:r>
      <w:r w:rsidR="00367A83"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12C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(далее - подпрограмма) - это неотъемлемая часть </w:t>
      </w:r>
      <w:r w:rsidR="00512CA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решаемых в рамках </w:t>
      </w:r>
      <w:r w:rsidR="00512CA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99000A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(далее - ответственный исполнитель) </w:t>
      </w:r>
      <w:r w:rsidR="0099000A" w:rsidRPr="006E6F9B">
        <w:rPr>
          <w:rFonts w:ascii="Times New Roman" w:hAnsi="Times New Roman" w:cs="Times New Roman"/>
          <w:sz w:val="24"/>
          <w:szCs w:val="24"/>
        </w:rPr>
        <w:t>–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E56EE1" w:rsidRPr="006E6F9B">
        <w:rPr>
          <w:rFonts w:ascii="Times New Roman" w:hAnsi="Times New Roman" w:cs="Times New Roman"/>
          <w:sz w:val="24"/>
          <w:szCs w:val="24"/>
        </w:rPr>
        <w:t>структурн</w:t>
      </w:r>
      <w:r w:rsidR="00BC4B9E" w:rsidRPr="006E6F9B">
        <w:rPr>
          <w:rFonts w:ascii="Times New Roman" w:hAnsi="Times New Roman" w:cs="Times New Roman"/>
          <w:sz w:val="24"/>
          <w:szCs w:val="24"/>
        </w:rPr>
        <w:t>ый</w:t>
      </w:r>
      <w:r w:rsidR="00E56EE1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7D31DC" w:rsidRPr="006E6F9B">
        <w:rPr>
          <w:rFonts w:ascii="Times New Roman" w:hAnsi="Times New Roman" w:cs="Times New Roman"/>
          <w:sz w:val="24"/>
          <w:szCs w:val="24"/>
        </w:rPr>
        <w:t>(отраслев</w:t>
      </w:r>
      <w:r w:rsidR="00BC4B9E" w:rsidRPr="006E6F9B">
        <w:rPr>
          <w:rFonts w:ascii="Times New Roman" w:hAnsi="Times New Roman" w:cs="Times New Roman"/>
          <w:sz w:val="24"/>
          <w:szCs w:val="24"/>
        </w:rPr>
        <w:t>ой</w:t>
      </w:r>
      <w:r w:rsidR="007D31DC" w:rsidRPr="006E6F9B">
        <w:rPr>
          <w:rFonts w:ascii="Times New Roman" w:hAnsi="Times New Roman" w:cs="Times New Roman"/>
          <w:sz w:val="24"/>
          <w:szCs w:val="24"/>
        </w:rPr>
        <w:t xml:space="preserve">) орган </w:t>
      </w:r>
      <w:r w:rsidR="00B6453F" w:rsidRPr="006E6F9B">
        <w:rPr>
          <w:rFonts w:ascii="Times New Roman" w:hAnsi="Times New Roman" w:cs="Times New Roman"/>
          <w:sz w:val="24"/>
          <w:szCs w:val="24"/>
        </w:rPr>
        <w:t>ад</w:t>
      </w:r>
      <w:r w:rsidR="00D62D7B" w:rsidRPr="006E6F9B">
        <w:rPr>
          <w:rFonts w:ascii="Times New Roman" w:hAnsi="Times New Roman" w:cs="Times New Roman"/>
          <w:sz w:val="24"/>
          <w:szCs w:val="24"/>
        </w:rPr>
        <w:t>министрации Нижнебурбукского сельского поселения</w:t>
      </w:r>
      <w:proofErr w:type="gramStart"/>
      <w:r w:rsidR="00D62D7B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1422CC" w:rsidRPr="006E6F9B">
        <w:rPr>
          <w:rFonts w:ascii="Times New Roman" w:hAnsi="Times New Roman" w:cs="Times New Roman"/>
          <w:sz w:val="24"/>
          <w:szCs w:val="24"/>
        </w:rPr>
        <w:t>ы</w:t>
      </w:r>
      <w:r w:rsidR="00BC4B9E" w:rsidRPr="006E6F9B">
        <w:rPr>
          <w:rFonts w:ascii="Times New Roman" w:hAnsi="Times New Roman" w:cs="Times New Roman"/>
          <w:sz w:val="24"/>
          <w:szCs w:val="24"/>
        </w:rPr>
        <w:t>й</w:t>
      </w:r>
      <w:r w:rsidR="0099000A" w:rsidRPr="006E6F9B">
        <w:rPr>
          <w:rFonts w:ascii="Times New Roman" w:hAnsi="Times New Roman" w:cs="Times New Roman"/>
          <w:sz w:val="24"/>
          <w:szCs w:val="24"/>
        </w:rPr>
        <w:t xml:space="preserve"> муниципальным правовым</w:t>
      </w:r>
      <w:r w:rsidR="00D62D7B" w:rsidRPr="006E6F9B">
        <w:rPr>
          <w:rFonts w:ascii="Times New Roman" w:hAnsi="Times New Roman" w:cs="Times New Roman"/>
          <w:sz w:val="24"/>
          <w:szCs w:val="24"/>
        </w:rPr>
        <w:t xml:space="preserve"> актом администрации Нижнебурбукского сельского поселения</w:t>
      </w:r>
      <w:r w:rsidR="0099000A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качестве ответственного за разработку и реализацию </w:t>
      </w:r>
      <w:r w:rsidR="0038497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38497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(далее - соисполнители) </w:t>
      </w:r>
      <w:r w:rsidR="00384971" w:rsidRPr="006E6F9B">
        <w:rPr>
          <w:rFonts w:ascii="Times New Roman" w:hAnsi="Times New Roman" w:cs="Times New Roman"/>
          <w:sz w:val="24"/>
          <w:szCs w:val="24"/>
        </w:rPr>
        <w:t>-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84971" w:rsidRPr="006E6F9B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D62D7B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, являющиеся ответственными за разработку и реализацию подпрограмм, входящих в состав </w:t>
      </w:r>
      <w:r w:rsidR="00384971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8497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E1FB4" w:rsidRPr="006E6F9B">
        <w:rPr>
          <w:rFonts w:ascii="Times New Roman" w:hAnsi="Times New Roman" w:cs="Times New Roman"/>
          <w:sz w:val="24"/>
          <w:szCs w:val="24"/>
        </w:rPr>
        <w:t>–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1E1FB4" w:rsidRPr="006E6F9B">
        <w:rPr>
          <w:rFonts w:ascii="Times New Roman" w:hAnsi="Times New Roman" w:cs="Times New Roman"/>
          <w:sz w:val="24"/>
          <w:szCs w:val="24"/>
        </w:rPr>
        <w:t>структурн</w:t>
      </w:r>
      <w:r w:rsidR="00D62D7B" w:rsidRPr="006E6F9B">
        <w:rPr>
          <w:rFonts w:ascii="Times New Roman" w:hAnsi="Times New Roman" w:cs="Times New Roman"/>
          <w:sz w:val="24"/>
          <w:szCs w:val="24"/>
        </w:rPr>
        <w:t>ые подразделения администрации 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, </w:t>
      </w:r>
      <w:r w:rsidR="00622571" w:rsidRPr="006E6F9B">
        <w:rPr>
          <w:rFonts w:ascii="Times New Roman" w:hAnsi="Times New Roman" w:cs="Times New Roman"/>
          <w:sz w:val="24"/>
          <w:szCs w:val="24"/>
        </w:rPr>
        <w:t xml:space="preserve">являющиеся ответственными за разработку и реализацию </w:t>
      </w:r>
      <w:r w:rsidRPr="006E6F9B">
        <w:rPr>
          <w:rFonts w:ascii="Times New Roman" w:hAnsi="Times New Roman" w:cs="Times New Roman"/>
          <w:sz w:val="24"/>
          <w:szCs w:val="24"/>
        </w:rPr>
        <w:t>основных мероприятий, не являющиеся соисполнителями;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участники мероприятий </w:t>
      </w:r>
      <w:r w:rsidR="001777C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85A14"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E6F9B">
        <w:rPr>
          <w:rFonts w:ascii="Times New Roman" w:hAnsi="Times New Roman" w:cs="Times New Roman"/>
          <w:sz w:val="24"/>
          <w:szCs w:val="24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3. </w:t>
      </w:r>
      <w:r w:rsidR="001777C1" w:rsidRPr="006E6F9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E6F9B">
        <w:rPr>
          <w:rFonts w:ascii="Times New Roman" w:hAnsi="Times New Roman" w:cs="Times New Roman"/>
          <w:sz w:val="24"/>
          <w:szCs w:val="24"/>
        </w:rPr>
        <w:t>программа включает в себя подпрограммы, содержащ</w:t>
      </w:r>
      <w:r w:rsidR="001777C1" w:rsidRPr="006E6F9B">
        <w:rPr>
          <w:rFonts w:ascii="Times New Roman" w:hAnsi="Times New Roman" w:cs="Times New Roman"/>
          <w:sz w:val="24"/>
          <w:szCs w:val="24"/>
        </w:rPr>
        <w:t>ие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основные мероприятия.</w:t>
      </w:r>
    </w:p>
    <w:p w:rsidR="003F2198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4. </w:t>
      </w:r>
      <w:r w:rsidR="003F2198" w:rsidRPr="006E6F9B">
        <w:rPr>
          <w:rFonts w:ascii="Times New Roman" w:hAnsi="Times New Roman" w:cs="Times New Roman"/>
          <w:sz w:val="24"/>
          <w:szCs w:val="24"/>
        </w:rPr>
        <w:t>Муниципальная пр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ограмма разрабатывается в соответствии с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Программой социально-экономического развития </w:t>
      </w:r>
      <w:r w:rsidR="003B5E9B" w:rsidRPr="006E6F9B">
        <w:rPr>
          <w:rFonts w:ascii="Times New Roman" w:hAnsi="Times New Roman" w:cs="Times New Roman"/>
          <w:sz w:val="24"/>
          <w:szCs w:val="24"/>
        </w:rPr>
        <w:t>Нижнебурбукского муниципального образования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 среднесрочную перспективу, задачами и функциями </w:t>
      </w:r>
      <w:r w:rsidR="00062FD8" w:rsidRPr="006E6F9B">
        <w:rPr>
          <w:rFonts w:ascii="Times New Roman" w:hAnsi="Times New Roman" w:cs="Times New Roman"/>
          <w:sz w:val="24"/>
          <w:szCs w:val="24"/>
        </w:rPr>
        <w:t>органа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="003F2198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1016F4" w:rsidRPr="006E6F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16F4" w:rsidRPr="006E6F9B">
        <w:rPr>
          <w:rFonts w:ascii="Times New Roman" w:hAnsi="Times New Roman" w:cs="Times New Roman"/>
          <w:sz w:val="24"/>
          <w:szCs w:val="24"/>
        </w:rPr>
        <w:t xml:space="preserve"> п</w:t>
      </w:r>
      <w:r w:rsidR="00062FD8" w:rsidRPr="006E6F9B">
        <w:rPr>
          <w:rFonts w:ascii="Times New Roman" w:hAnsi="Times New Roman" w:cs="Times New Roman"/>
          <w:sz w:val="24"/>
          <w:szCs w:val="24"/>
        </w:rPr>
        <w:t>ланирования деятельности органа</w:t>
      </w:r>
      <w:r w:rsidR="001016F4" w:rsidRPr="006E6F9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132F2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1016F4" w:rsidRPr="006E6F9B">
        <w:rPr>
          <w:rFonts w:ascii="Times New Roman" w:hAnsi="Times New Roman" w:cs="Times New Roman"/>
          <w:sz w:val="24"/>
          <w:szCs w:val="24"/>
        </w:rPr>
        <w:t xml:space="preserve">на период не менее </w:t>
      </w:r>
      <w:r w:rsidR="00365603" w:rsidRPr="006E6F9B">
        <w:rPr>
          <w:rFonts w:ascii="Times New Roman" w:hAnsi="Times New Roman" w:cs="Times New Roman"/>
          <w:sz w:val="24"/>
          <w:szCs w:val="24"/>
        </w:rPr>
        <w:t>3-х</w:t>
      </w:r>
      <w:r w:rsidR="001016F4" w:rsidRPr="006E6F9B">
        <w:rPr>
          <w:rFonts w:ascii="Times New Roman" w:hAnsi="Times New Roman" w:cs="Times New Roman"/>
          <w:sz w:val="24"/>
          <w:szCs w:val="24"/>
        </w:rPr>
        <w:t xml:space="preserve"> лет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и </w:t>
      </w:r>
      <w:r w:rsidRPr="006E6F9B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5E9B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5. Основные параметры </w:t>
      </w:r>
      <w:r w:rsidR="003F2198" w:rsidRPr="006E6F9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6E6F9B">
        <w:rPr>
          <w:rFonts w:ascii="Times New Roman" w:hAnsi="Times New Roman" w:cs="Times New Roman"/>
          <w:sz w:val="24"/>
          <w:szCs w:val="24"/>
        </w:rPr>
        <w:t xml:space="preserve"> должны быть согласованы с показателями прогноза со</w:t>
      </w:r>
      <w:r w:rsidR="003B5E9B" w:rsidRPr="006E6F9B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Нижнебурбукского сельского поселения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 среднесрочную перспективу и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социально-экономического развития </w:t>
      </w:r>
      <w:r w:rsidR="003B5E9B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3F2198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на среднесрочную перспективу.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7937FB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6E6F9B">
        <w:rPr>
          <w:rFonts w:ascii="Times New Roman" w:hAnsi="Times New Roman" w:cs="Times New Roman"/>
          <w:sz w:val="24"/>
          <w:szCs w:val="24"/>
        </w:rPr>
        <w:t>Глава 2</w:t>
      </w:r>
      <w:r w:rsidR="00367A83" w:rsidRPr="006E6F9B">
        <w:rPr>
          <w:rFonts w:ascii="Times New Roman" w:hAnsi="Times New Roman" w:cs="Times New Roman"/>
          <w:sz w:val="24"/>
          <w:szCs w:val="24"/>
        </w:rPr>
        <w:t>. П</w:t>
      </w:r>
      <w:r w:rsidRPr="006E6F9B">
        <w:rPr>
          <w:rFonts w:ascii="Times New Roman" w:hAnsi="Times New Roman" w:cs="Times New Roman"/>
          <w:sz w:val="24"/>
          <w:szCs w:val="24"/>
        </w:rPr>
        <w:t>ОЛНОМОЧИЯ ОТВЕТСТВЕННОГО ИСПОЛНИТЕЛЯ</w:t>
      </w:r>
      <w:r w:rsidR="002915D7" w:rsidRPr="006E6F9B">
        <w:rPr>
          <w:rFonts w:ascii="Times New Roman" w:hAnsi="Times New Roman" w:cs="Times New Roman"/>
          <w:sz w:val="24"/>
          <w:szCs w:val="24"/>
        </w:rPr>
        <w:t xml:space="preserve">, </w:t>
      </w:r>
      <w:r w:rsidRPr="006E6F9B">
        <w:rPr>
          <w:rFonts w:ascii="Times New Roman" w:hAnsi="Times New Roman" w:cs="Times New Roman"/>
          <w:sz w:val="24"/>
          <w:szCs w:val="24"/>
        </w:rPr>
        <w:t xml:space="preserve">СОИСПОЛНИТЕЛЕЙ,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>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6. Разработка и реализация </w:t>
      </w:r>
      <w:r w:rsidR="002915D7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 исполнителем совместно с соисполнителями, участниками </w:t>
      </w:r>
      <w:r w:rsidR="002915D7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 xml:space="preserve">, участниками мероприятий </w:t>
      </w:r>
      <w:r w:rsidR="002915D7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7. Ответственный исполнитель: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обеспечивает разработку </w:t>
      </w:r>
      <w:r w:rsidR="002915D7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7263C" w:rsidRPr="006E6F9B">
        <w:rPr>
          <w:rFonts w:ascii="Times New Roman" w:hAnsi="Times New Roman" w:cs="Times New Roman"/>
          <w:sz w:val="24"/>
          <w:szCs w:val="24"/>
        </w:rPr>
        <w:t>программы</w:t>
      </w:r>
      <w:r w:rsidR="00B6453F" w:rsidRPr="006E6F9B">
        <w:rPr>
          <w:rFonts w:ascii="Times New Roman" w:hAnsi="Times New Roman" w:cs="Times New Roman"/>
          <w:sz w:val="24"/>
          <w:szCs w:val="24"/>
        </w:rPr>
        <w:t>,</w:t>
      </w:r>
      <w:r w:rsidRPr="006E6F9B">
        <w:rPr>
          <w:rFonts w:ascii="Times New Roman" w:hAnsi="Times New Roman" w:cs="Times New Roman"/>
          <w:sz w:val="24"/>
          <w:szCs w:val="24"/>
        </w:rPr>
        <w:t xml:space="preserve"> е</w:t>
      </w:r>
      <w:r w:rsidR="0007263C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r w:rsidR="00B6453F" w:rsidRPr="006E6F9B">
        <w:rPr>
          <w:rFonts w:ascii="Times New Roman" w:hAnsi="Times New Roman" w:cs="Times New Roman"/>
          <w:sz w:val="24"/>
          <w:szCs w:val="24"/>
        </w:rPr>
        <w:t xml:space="preserve"> и </w:t>
      </w:r>
      <w:r w:rsidR="00773610" w:rsidRPr="006E6F9B">
        <w:rPr>
          <w:rFonts w:ascii="Times New Roman" w:hAnsi="Times New Roman" w:cs="Times New Roman"/>
          <w:sz w:val="24"/>
          <w:szCs w:val="24"/>
        </w:rPr>
        <w:t>представление в Комитет по экономике администрации Тулунского муниципального района (</w:t>
      </w:r>
      <w:r w:rsidR="00291842" w:rsidRPr="006E6F9B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773610" w:rsidRPr="006E6F9B">
        <w:rPr>
          <w:rFonts w:ascii="Times New Roman" w:hAnsi="Times New Roman" w:cs="Times New Roman"/>
          <w:sz w:val="24"/>
          <w:szCs w:val="24"/>
        </w:rPr>
        <w:t>Комитет по экономике)</w:t>
      </w:r>
      <w:r w:rsidR="00410301" w:rsidRPr="006E6F9B">
        <w:rPr>
          <w:rFonts w:ascii="Times New Roman" w:hAnsi="Times New Roman" w:cs="Times New Roman"/>
          <w:sz w:val="24"/>
          <w:szCs w:val="24"/>
        </w:rPr>
        <w:t>, Бюджетную комиссию по развитию программно-целевого управления</w:t>
      </w:r>
      <w:r w:rsidR="00EA1AE2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BF38CA" w:rsidRPr="006E6F9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«Тулунский район» </w:t>
      </w:r>
      <w:r w:rsidR="00EA1AE2" w:rsidRPr="006E6F9B">
        <w:rPr>
          <w:rFonts w:ascii="Times New Roman" w:hAnsi="Times New Roman" w:cs="Times New Roman"/>
          <w:sz w:val="24"/>
          <w:szCs w:val="24"/>
        </w:rPr>
        <w:t>(далее – Бюджетная комиссия);</w:t>
      </w:r>
      <w:r w:rsidR="0007263C" w:rsidRPr="006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формирует структуру </w:t>
      </w:r>
      <w:r w:rsidR="0007263C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а также перечень соисполнителей и участников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организует реализацию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координирует деятельность соисполнителей и участников </w:t>
      </w:r>
      <w:r w:rsidR="003860AB" w:rsidRPr="006E6F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E6F9B">
        <w:rPr>
          <w:rFonts w:ascii="Times New Roman" w:hAnsi="Times New Roman" w:cs="Times New Roman"/>
          <w:sz w:val="24"/>
          <w:szCs w:val="24"/>
        </w:rPr>
        <w:t>рограммы, нес</w:t>
      </w:r>
      <w:r w:rsidR="00773610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ответственность за достижение целевых показателей </w:t>
      </w:r>
      <w:r w:rsidR="003860AB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>, а также за достижение ожидаемых конечных результатов е</w:t>
      </w:r>
      <w:r w:rsidR="003860AB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принимает решение о внесении изменений в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программу, обеспечивает разработку проектов изменений в </w:t>
      </w:r>
      <w:r w:rsidR="003860AB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их согласование</w:t>
      </w:r>
      <w:r w:rsidR="00B6453F" w:rsidRPr="006E6F9B">
        <w:rPr>
          <w:rFonts w:ascii="Times New Roman" w:hAnsi="Times New Roman" w:cs="Times New Roman"/>
          <w:sz w:val="24"/>
          <w:szCs w:val="24"/>
        </w:rPr>
        <w:t xml:space="preserve"> и </w:t>
      </w:r>
      <w:r w:rsidR="00773610" w:rsidRPr="006E6F9B">
        <w:rPr>
          <w:rFonts w:ascii="Times New Roman" w:hAnsi="Times New Roman" w:cs="Times New Roman"/>
          <w:sz w:val="24"/>
          <w:szCs w:val="24"/>
        </w:rPr>
        <w:t>представление в Комитет по экономике</w:t>
      </w:r>
      <w:r w:rsidR="007D31DC" w:rsidRPr="006E6F9B">
        <w:rPr>
          <w:rFonts w:ascii="Times New Roman" w:hAnsi="Times New Roman" w:cs="Times New Roman"/>
          <w:sz w:val="24"/>
          <w:szCs w:val="24"/>
        </w:rPr>
        <w:t>, Бюджетную комиссию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рекомендует соисполнителям и участникам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осуществить разработку отдельных мероприятий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(далее - план мероприятий);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обеспечивает размещение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и годового отч</w:t>
      </w:r>
      <w:r w:rsidR="003860AB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та о реализации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на официальном сайте 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5E9B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3860AB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F36F9B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Интернет</w:t>
      </w:r>
      <w:r w:rsidR="00F36F9B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</w:t>
      </w:r>
      <w:r w:rsidR="00F36F9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и участников </w:t>
      </w:r>
      <w:r w:rsidR="00F36F9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информацию о ходе реализации </w:t>
      </w:r>
      <w:r w:rsidR="00F36F9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готовит отч</w:t>
      </w:r>
      <w:r w:rsidR="00F36F9B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ты о реализации </w:t>
      </w:r>
      <w:r w:rsidR="00F36F9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представляет их в </w:t>
      </w:r>
      <w:r w:rsidR="00F36F9B" w:rsidRPr="006E6F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разрабатывает меры по привлечению средств из </w:t>
      </w:r>
      <w:r w:rsidR="00175DEC" w:rsidRPr="006E6F9B">
        <w:rPr>
          <w:rFonts w:ascii="Times New Roman" w:hAnsi="Times New Roman" w:cs="Times New Roman"/>
          <w:sz w:val="24"/>
          <w:szCs w:val="24"/>
        </w:rPr>
        <w:t xml:space="preserve">федерального и областного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75DEC" w:rsidRPr="006E6F9B">
        <w:rPr>
          <w:rFonts w:ascii="Times New Roman" w:hAnsi="Times New Roman" w:cs="Times New Roman"/>
          <w:sz w:val="24"/>
          <w:szCs w:val="24"/>
        </w:rPr>
        <w:t>ов</w:t>
      </w:r>
      <w:r w:rsidRPr="006E6F9B">
        <w:rPr>
          <w:rFonts w:ascii="Times New Roman" w:hAnsi="Times New Roman" w:cs="Times New Roman"/>
          <w:sz w:val="24"/>
          <w:szCs w:val="24"/>
        </w:rPr>
        <w:t xml:space="preserve"> и иных источников в соответствии с законодательством для реализации мероприятий </w:t>
      </w:r>
      <w:r w:rsidR="00175DEC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8. Соисполнители: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обеспечивают разработку и реализацию подпрограмм, согласование проекта </w:t>
      </w:r>
      <w:r w:rsidR="005E024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с участниками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</w:t>
      </w:r>
      <w:r w:rsidRPr="006E6F9B">
        <w:rPr>
          <w:rFonts w:ascii="Times New Roman" w:hAnsi="Times New Roman" w:cs="Times New Roman"/>
          <w:sz w:val="24"/>
          <w:szCs w:val="24"/>
        </w:rPr>
        <w:t>ной программы в части подпрограмм, в реализации которых предполагается их участие;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разрабатывают и согласовывают план мероприятий, проект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проект изменений в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 в части подпрограмм, за реализацию которых несут ответственность;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формируют предложения по разработке проекта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ограммы, внесению изменений в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план мероприятий, направляют их ответственному исполнителю;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запрашивают у участников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разрабатывают и представляют ответственному исполнителю отчеты о реализации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>соответствующей подпрограммы (подпрограмм);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муниципальным</w:t>
      </w:r>
      <w:r w:rsidRPr="006E6F9B">
        <w:rPr>
          <w:rFonts w:ascii="Times New Roman" w:hAnsi="Times New Roman" w:cs="Times New Roman"/>
          <w:sz w:val="24"/>
          <w:szCs w:val="24"/>
        </w:rPr>
        <w:t xml:space="preserve"> контрактам в рамках реализации подпрограмм.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9. Участники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осуществляют разработку и реализацию основных мероприятий;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основных мероприятий;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согласовывают проект </w:t>
      </w:r>
      <w:r w:rsidR="005E02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 w:rsidRPr="006E6F9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>программу в части основных мероприятий;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формируют предложения по разработке проекта</w:t>
      </w:r>
      <w:r w:rsidR="00622571" w:rsidRPr="006E6F9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внесению изменений в </w:t>
      </w:r>
      <w:r w:rsidR="006823FE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план мероприятий, направляют их ответственному исполнителю;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представляют соисполнителю информацию о внесении изменений в </w:t>
      </w:r>
      <w:r w:rsidR="006823FE" w:rsidRPr="006E6F9B"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разрабатывают и представляют ответственно</w:t>
      </w:r>
      <w:r w:rsidR="00CA288A" w:rsidRPr="006E6F9B">
        <w:rPr>
          <w:rFonts w:ascii="Times New Roman" w:hAnsi="Times New Roman" w:cs="Times New Roman"/>
          <w:sz w:val="24"/>
          <w:szCs w:val="24"/>
        </w:rPr>
        <w:t>му исполнителю отчё</w:t>
      </w:r>
      <w:r w:rsidRPr="006E6F9B">
        <w:rPr>
          <w:rFonts w:ascii="Times New Roman" w:hAnsi="Times New Roman" w:cs="Times New Roman"/>
          <w:sz w:val="24"/>
          <w:szCs w:val="24"/>
        </w:rPr>
        <w:t>ты о реализации основных мероприятий.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10. Участники мероприятий </w:t>
      </w:r>
      <w:r w:rsidR="006823F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участвуют в реализации </w:t>
      </w:r>
      <w:r w:rsidR="00365603" w:rsidRPr="006E6F9B">
        <w:rPr>
          <w:rFonts w:ascii="Times New Roman" w:hAnsi="Times New Roman" w:cs="Times New Roman"/>
          <w:sz w:val="24"/>
          <w:szCs w:val="24"/>
        </w:rPr>
        <w:t xml:space="preserve">её </w:t>
      </w:r>
      <w:r w:rsidRPr="006E6F9B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CA288A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6E6F9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3. </w:t>
      </w:r>
      <w:r w:rsidRPr="006E6F9B">
        <w:rPr>
          <w:rFonts w:ascii="Times New Roman" w:hAnsi="Times New Roman" w:cs="Times New Roman"/>
          <w:sz w:val="24"/>
          <w:szCs w:val="24"/>
        </w:rPr>
        <w:t>ФОРМИРОВАНИЕ МУНИЦИПАЛЬНЫХ ПРОГРАММ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11. Разработка </w:t>
      </w:r>
      <w:r w:rsidR="006823FE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осуществляется на основании перечня </w:t>
      </w:r>
      <w:r w:rsidR="006823FE" w:rsidRPr="006E6F9B">
        <w:rPr>
          <w:rFonts w:ascii="Times New Roman" w:hAnsi="Times New Roman" w:cs="Times New Roman"/>
          <w:sz w:val="24"/>
          <w:szCs w:val="24"/>
        </w:rPr>
        <w:t>муниципальных п</w:t>
      </w:r>
      <w:r w:rsidRPr="006E6F9B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3B5E9B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муниципального образования</w:t>
      </w:r>
      <w:proofErr w:type="gramStart"/>
      <w:r w:rsidR="003B5E9B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который формируется </w:t>
      </w:r>
      <w:r w:rsidR="006823FE" w:rsidRPr="006E6F9B">
        <w:rPr>
          <w:rFonts w:ascii="Times New Roman" w:hAnsi="Times New Roman" w:cs="Times New Roman"/>
          <w:sz w:val="24"/>
          <w:szCs w:val="24"/>
        </w:rPr>
        <w:t>Комитетом по экономике ис</w:t>
      </w:r>
      <w:r w:rsidRPr="006E6F9B">
        <w:rPr>
          <w:rFonts w:ascii="Times New Roman" w:hAnsi="Times New Roman" w:cs="Times New Roman"/>
          <w:sz w:val="24"/>
          <w:szCs w:val="24"/>
        </w:rPr>
        <w:t xml:space="preserve">ходя из целей и задач, определенных </w:t>
      </w:r>
      <w:r w:rsidR="006823FE" w:rsidRPr="006E6F9B">
        <w:rPr>
          <w:rFonts w:ascii="Times New Roman" w:hAnsi="Times New Roman" w:cs="Times New Roman"/>
          <w:sz w:val="24"/>
          <w:szCs w:val="24"/>
        </w:rPr>
        <w:t>комплексной Программой социально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-экономического развития Нижнебурбукского муниципального образования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3F2004" w:rsidRPr="006E6F9B">
        <w:rPr>
          <w:rFonts w:ascii="Times New Roman" w:hAnsi="Times New Roman" w:cs="Times New Roman"/>
          <w:sz w:val="24"/>
          <w:szCs w:val="24"/>
        </w:rPr>
        <w:t>постан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овлением администрации  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(далее - Перечень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12. Перечень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5603" w:rsidRPr="006E6F9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E6F9B">
        <w:rPr>
          <w:rFonts w:ascii="Times New Roman" w:hAnsi="Times New Roman" w:cs="Times New Roman"/>
          <w:sz w:val="24"/>
          <w:szCs w:val="24"/>
        </w:rPr>
        <w:t>содерж</w:t>
      </w:r>
      <w:r w:rsidR="00365603" w:rsidRPr="006E6F9B">
        <w:rPr>
          <w:rFonts w:ascii="Times New Roman" w:hAnsi="Times New Roman" w:cs="Times New Roman"/>
          <w:sz w:val="24"/>
          <w:szCs w:val="24"/>
        </w:rPr>
        <w:t>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а) наименования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б) сроки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программ;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 и соисполнителей;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г) цели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13. Разработка проекта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участниками мероприятий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14. Проект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разрабатывается в соответствии с </w:t>
      </w:r>
      <w:hyperlink w:anchor="Par205" w:history="1">
        <w:r w:rsidRPr="006E6F9B">
          <w:rPr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F2004" w:rsidRPr="006E6F9B">
        <w:rPr>
          <w:rFonts w:ascii="Times New Roman" w:hAnsi="Times New Roman" w:cs="Times New Roman"/>
          <w:sz w:val="24"/>
          <w:szCs w:val="24"/>
        </w:rPr>
        <w:t>(</w:t>
      </w:r>
      <w:r w:rsidR="00600C08" w:rsidRPr="006E6F9B">
        <w:rPr>
          <w:rFonts w:ascii="Times New Roman" w:hAnsi="Times New Roman" w:cs="Times New Roman"/>
          <w:sz w:val="24"/>
          <w:szCs w:val="24"/>
        </w:rPr>
        <w:t>Приложение № 1</w:t>
      </w:r>
      <w:r w:rsidRPr="006E6F9B">
        <w:rPr>
          <w:rFonts w:ascii="Times New Roman" w:hAnsi="Times New Roman" w:cs="Times New Roman"/>
          <w:sz w:val="24"/>
          <w:szCs w:val="24"/>
        </w:rPr>
        <w:t>).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15.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0C08" w:rsidRPr="006E6F9B">
        <w:rPr>
          <w:rFonts w:ascii="Times New Roman" w:hAnsi="Times New Roman" w:cs="Times New Roman"/>
          <w:sz w:val="24"/>
          <w:szCs w:val="24"/>
        </w:rPr>
        <w:t>должна содержать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а) паспорт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сферы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в) цель и задачи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целевые показатели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сроки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г) обоснование выделения подпрограмм;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д) прогноз сводных показателей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муниципальных заданий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F2004" w:rsidRPr="006E6F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6E6F9B">
        <w:rPr>
          <w:rFonts w:ascii="Times New Roman" w:hAnsi="Times New Roman" w:cs="Times New Roman"/>
          <w:sz w:val="24"/>
          <w:szCs w:val="24"/>
        </w:rPr>
        <w:t xml:space="preserve"> (выполнение работ)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е) анализ рисков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и описание мер управления рисками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ж) ресурсное обеспечение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з) ожидаемые конечные результаты реализации </w:t>
      </w:r>
      <w:r w:rsidR="003F2004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программы;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и) подпрограммы </w:t>
      </w:r>
      <w:r w:rsidR="0096584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16. Ответственный исполнитель обеспечивает согласование проекта </w:t>
      </w:r>
      <w:r w:rsidR="0096584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 соисполнителями, участниками </w:t>
      </w:r>
      <w:r w:rsidR="0096584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а также проведение публичного обсуждения проекта </w:t>
      </w:r>
      <w:r w:rsidR="0096584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в соответствии с </w:t>
      </w:r>
      <w:hyperlink w:anchor="Par2100" w:history="1">
        <w:r w:rsidRPr="006E6F9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проведения публичного обсуждения проекта </w:t>
      </w:r>
      <w:r w:rsidR="0096584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116B6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(</w:t>
      </w:r>
      <w:r w:rsidR="00600C08" w:rsidRPr="006E6F9B">
        <w:rPr>
          <w:rFonts w:ascii="Times New Roman" w:hAnsi="Times New Roman" w:cs="Times New Roman"/>
          <w:sz w:val="24"/>
          <w:szCs w:val="24"/>
        </w:rPr>
        <w:t>Приложение № 2)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17. Согласованный с соисполнителями, участниками </w:t>
      </w:r>
      <w:r w:rsidR="0096584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6685E" w:rsidRPr="006E6F9B">
        <w:rPr>
          <w:rFonts w:ascii="Times New Roman" w:hAnsi="Times New Roman" w:cs="Times New Roman"/>
          <w:sz w:val="24"/>
          <w:szCs w:val="24"/>
        </w:rPr>
        <w:t>п</w:t>
      </w:r>
      <w:r w:rsidRPr="006E6F9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6685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прошедший публичное обсуждение и доработанный, при необходимости, по его результатам, направляется ответственным исполнителем для рассмотрения в </w:t>
      </w:r>
      <w:r w:rsidR="00FC60D5" w:rsidRPr="006E6F9B">
        <w:rPr>
          <w:rFonts w:ascii="Times New Roman" w:hAnsi="Times New Roman" w:cs="Times New Roman"/>
          <w:sz w:val="24"/>
          <w:szCs w:val="24"/>
        </w:rPr>
        <w:t xml:space="preserve">Комитет по экономике </w:t>
      </w:r>
      <w:r w:rsidRPr="006E6F9B">
        <w:rPr>
          <w:rFonts w:ascii="Times New Roman" w:hAnsi="Times New Roman" w:cs="Times New Roman"/>
          <w:sz w:val="24"/>
          <w:szCs w:val="24"/>
        </w:rPr>
        <w:t>в срок не позднее 20 августа года, предшествующего первому году е</w:t>
      </w:r>
      <w:r w:rsidR="00EA1AE2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18. </w:t>
      </w:r>
      <w:r w:rsidR="00FC60D5" w:rsidRPr="006E6F9B">
        <w:rPr>
          <w:rFonts w:ascii="Times New Roman" w:hAnsi="Times New Roman" w:cs="Times New Roman"/>
          <w:sz w:val="24"/>
          <w:szCs w:val="24"/>
        </w:rPr>
        <w:t xml:space="preserve">Комитет по экономике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течение 14 календарных дней со дня поступления проекта </w:t>
      </w:r>
      <w:r w:rsidR="00543D6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обеспечивает его рассмотрение, по результатам которого проект </w:t>
      </w:r>
      <w:r w:rsidR="00FC60D5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направляется ответственным исполнителем на рассмотрение </w:t>
      </w:r>
      <w:r w:rsidR="00543D63" w:rsidRPr="006E6F9B">
        <w:rPr>
          <w:rFonts w:ascii="Times New Roman" w:hAnsi="Times New Roman" w:cs="Times New Roman"/>
          <w:sz w:val="24"/>
          <w:szCs w:val="24"/>
        </w:rPr>
        <w:t xml:space="preserve">в </w:t>
      </w:r>
      <w:r w:rsidR="00A0124B" w:rsidRPr="006E6F9B">
        <w:rPr>
          <w:rFonts w:ascii="Times New Roman" w:hAnsi="Times New Roman" w:cs="Times New Roman"/>
          <w:sz w:val="24"/>
          <w:szCs w:val="24"/>
        </w:rPr>
        <w:t>Бюджетн</w:t>
      </w:r>
      <w:r w:rsidR="000C65B3" w:rsidRPr="006E6F9B">
        <w:rPr>
          <w:rFonts w:ascii="Times New Roman" w:hAnsi="Times New Roman" w:cs="Times New Roman"/>
          <w:sz w:val="24"/>
          <w:szCs w:val="24"/>
        </w:rPr>
        <w:t>ую комиссию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>Ответственный исполнитель не позднее 3</w:t>
      </w:r>
      <w:r w:rsidR="00543D63" w:rsidRPr="006E6F9B">
        <w:rPr>
          <w:rFonts w:ascii="Times New Roman" w:hAnsi="Times New Roman" w:cs="Times New Roman"/>
          <w:sz w:val="24"/>
          <w:szCs w:val="24"/>
        </w:rPr>
        <w:t>-х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рабочих дней до предполагаемой даты </w:t>
      </w:r>
      <w:r w:rsidR="00D44907" w:rsidRPr="006E6F9B">
        <w:rPr>
          <w:rFonts w:ascii="Times New Roman" w:hAnsi="Times New Roman" w:cs="Times New Roman"/>
          <w:sz w:val="24"/>
          <w:szCs w:val="24"/>
        </w:rPr>
        <w:t>заседания Бюджетной комиссии обеспечивает размещение проект</w:t>
      </w:r>
      <w:r w:rsidR="00217789" w:rsidRPr="006E6F9B">
        <w:rPr>
          <w:rFonts w:ascii="Times New Roman" w:hAnsi="Times New Roman" w:cs="Times New Roman"/>
          <w:sz w:val="24"/>
          <w:szCs w:val="24"/>
        </w:rPr>
        <w:t xml:space="preserve">а муниципальной программы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789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217789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217789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Интернет</w:t>
      </w:r>
      <w:r w:rsidR="00217789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, а также направление его в Контрольно-счетную палату </w:t>
      </w:r>
      <w:r w:rsidR="00217789" w:rsidRPr="006E6F9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17789" w:rsidRPr="006E6F9B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217789" w:rsidRPr="006E6F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E6F9B">
        <w:rPr>
          <w:rFonts w:ascii="Times New Roman" w:hAnsi="Times New Roman" w:cs="Times New Roman"/>
          <w:sz w:val="24"/>
          <w:szCs w:val="24"/>
        </w:rPr>
        <w:t xml:space="preserve">, </w:t>
      </w:r>
      <w:r w:rsidR="00217789" w:rsidRPr="006E6F9B">
        <w:rPr>
          <w:rFonts w:ascii="Times New Roman" w:hAnsi="Times New Roman" w:cs="Times New Roman"/>
          <w:sz w:val="24"/>
          <w:szCs w:val="24"/>
        </w:rPr>
        <w:t xml:space="preserve">Думу </w:t>
      </w:r>
      <w:r w:rsidR="00C116B6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поселения.</w:t>
      </w:r>
      <w:r w:rsidR="00217789" w:rsidRPr="006E6F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19. По результатам рассмотрения Бюджетн</w:t>
      </w:r>
      <w:r w:rsidR="00600C08" w:rsidRPr="006E6F9B">
        <w:rPr>
          <w:rFonts w:ascii="Times New Roman" w:hAnsi="Times New Roman" w:cs="Times New Roman"/>
          <w:sz w:val="24"/>
          <w:szCs w:val="24"/>
        </w:rPr>
        <w:t>ая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00C08" w:rsidRPr="006E6F9B">
        <w:rPr>
          <w:rFonts w:ascii="Times New Roman" w:hAnsi="Times New Roman" w:cs="Times New Roman"/>
          <w:sz w:val="24"/>
          <w:szCs w:val="24"/>
        </w:rPr>
        <w:t>я принимает одно из следующих решений: рекомендует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422C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к </w:t>
      </w:r>
      <w:r w:rsidR="004D5325" w:rsidRPr="006E6F9B">
        <w:rPr>
          <w:rFonts w:ascii="Times New Roman" w:hAnsi="Times New Roman" w:cs="Times New Roman"/>
          <w:sz w:val="24"/>
          <w:szCs w:val="24"/>
        </w:rPr>
        <w:t>утверждению</w:t>
      </w:r>
      <w:r w:rsidR="00600C08" w:rsidRPr="006E6F9B">
        <w:rPr>
          <w:rFonts w:ascii="Times New Roman" w:hAnsi="Times New Roman" w:cs="Times New Roman"/>
          <w:sz w:val="24"/>
          <w:szCs w:val="24"/>
        </w:rPr>
        <w:t>;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600C08" w:rsidRPr="006E6F9B">
        <w:rPr>
          <w:rFonts w:ascii="Times New Roman" w:hAnsi="Times New Roman" w:cs="Times New Roman"/>
          <w:sz w:val="24"/>
          <w:szCs w:val="24"/>
        </w:rPr>
        <w:t>н</w:t>
      </w:r>
      <w:r w:rsidRPr="006E6F9B">
        <w:rPr>
          <w:rFonts w:ascii="Times New Roman" w:hAnsi="Times New Roman" w:cs="Times New Roman"/>
          <w:sz w:val="24"/>
          <w:szCs w:val="24"/>
        </w:rPr>
        <w:t>аправл</w:t>
      </w:r>
      <w:r w:rsidR="00600C08" w:rsidRPr="006E6F9B">
        <w:rPr>
          <w:rFonts w:ascii="Times New Roman" w:hAnsi="Times New Roman" w:cs="Times New Roman"/>
          <w:sz w:val="24"/>
          <w:szCs w:val="24"/>
        </w:rPr>
        <w:t xml:space="preserve">яет проект муниципальной программы </w:t>
      </w:r>
      <w:r w:rsidRPr="006E6F9B">
        <w:rPr>
          <w:rFonts w:ascii="Times New Roman" w:hAnsi="Times New Roman" w:cs="Times New Roman"/>
          <w:sz w:val="24"/>
          <w:szCs w:val="24"/>
        </w:rPr>
        <w:t>на доработку с последующим рассмотрением в соответствии с настоящим Положением</w:t>
      </w:r>
      <w:r w:rsidR="00600C08" w:rsidRPr="006E6F9B">
        <w:rPr>
          <w:rFonts w:ascii="Times New Roman" w:hAnsi="Times New Roman" w:cs="Times New Roman"/>
          <w:sz w:val="24"/>
          <w:szCs w:val="24"/>
        </w:rPr>
        <w:t>; отклоняет проект муниципальной программы.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Решение Бюджетной комиссии оформляется протоколом, который направляется ответственному исполнителю в течение 5 рабочих дней со дня рассмотрения проекта </w:t>
      </w:r>
      <w:r w:rsidR="004D5325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Бюджетной комиссией.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20. Рассмотренный Бюджетной комиссией проект </w:t>
      </w:r>
      <w:r w:rsidR="004D5325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и проект постановления </w:t>
      </w:r>
      <w:r w:rsidR="004D5325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A21D0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представляются ответственным исполнителем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51B21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751B21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для рассмотрения и утверждения с учетом рекомендаций Бюджетной комиссии.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21. </w:t>
      </w:r>
      <w:r w:rsidR="00525B9E" w:rsidRPr="006E6F9B">
        <w:rPr>
          <w:rFonts w:ascii="Times New Roman" w:hAnsi="Times New Roman" w:cs="Times New Roman"/>
          <w:sz w:val="24"/>
          <w:szCs w:val="24"/>
        </w:rPr>
        <w:t>Муниципальные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утверждаются </w:t>
      </w:r>
      <w:r w:rsidR="00F768C7" w:rsidRPr="006E6F9B">
        <w:rPr>
          <w:rFonts w:ascii="Times New Roman" w:hAnsi="Times New Roman" w:cs="Times New Roman"/>
          <w:sz w:val="24"/>
          <w:szCs w:val="24"/>
        </w:rPr>
        <w:t>постанов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лением администрации Нижнебурбукского сельского поселения </w:t>
      </w:r>
      <w:r w:rsidR="00F768C7" w:rsidRPr="006E6F9B">
        <w:rPr>
          <w:rFonts w:ascii="Times New Roman" w:hAnsi="Times New Roman" w:cs="Times New Roman"/>
          <w:sz w:val="24"/>
          <w:szCs w:val="24"/>
        </w:rPr>
        <w:t xml:space="preserve"> д</w:t>
      </w:r>
      <w:r w:rsidRPr="006E6F9B">
        <w:rPr>
          <w:rFonts w:ascii="Times New Roman" w:hAnsi="Times New Roman" w:cs="Times New Roman"/>
          <w:sz w:val="24"/>
          <w:szCs w:val="24"/>
        </w:rPr>
        <w:t xml:space="preserve">о дня внесения проекта </w:t>
      </w:r>
      <w:r w:rsidR="00525B9E" w:rsidRPr="006E6F9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муниципального образования </w:t>
      </w:r>
      <w:r w:rsidR="00525B9E" w:rsidRPr="006E6F9B">
        <w:rPr>
          <w:rFonts w:ascii="Times New Roman" w:hAnsi="Times New Roman" w:cs="Times New Roman"/>
          <w:sz w:val="24"/>
          <w:szCs w:val="24"/>
        </w:rPr>
        <w:t xml:space="preserve"> н</w:t>
      </w:r>
      <w:r w:rsidRPr="006E6F9B">
        <w:rPr>
          <w:rFonts w:ascii="Times New Roman" w:hAnsi="Times New Roman" w:cs="Times New Roman"/>
          <w:sz w:val="24"/>
          <w:szCs w:val="24"/>
        </w:rPr>
        <w:t xml:space="preserve">а очередной финансовый год и плановый период в </w:t>
      </w:r>
      <w:r w:rsidR="00525B9E" w:rsidRPr="006E6F9B">
        <w:rPr>
          <w:rFonts w:ascii="Times New Roman" w:hAnsi="Times New Roman" w:cs="Times New Roman"/>
          <w:sz w:val="24"/>
          <w:szCs w:val="24"/>
        </w:rPr>
        <w:t xml:space="preserve">Думу </w:t>
      </w:r>
      <w:r w:rsidR="00C116B6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525B9E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Муниципальные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 подлежат приведению в соответствие с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решением Думы 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об утвержд</w:t>
      </w:r>
      <w:r w:rsidR="00FC0018" w:rsidRPr="006E6F9B">
        <w:rPr>
          <w:rFonts w:ascii="Times New Roman" w:hAnsi="Times New Roman" w:cs="Times New Roman"/>
          <w:sz w:val="24"/>
          <w:szCs w:val="24"/>
        </w:rPr>
        <w:t>е</w:t>
      </w:r>
      <w:r w:rsidRPr="006E6F9B">
        <w:rPr>
          <w:rFonts w:ascii="Times New Roman" w:hAnsi="Times New Roman" w:cs="Times New Roman"/>
          <w:sz w:val="24"/>
          <w:szCs w:val="24"/>
        </w:rPr>
        <w:t>нии бюджет</w:t>
      </w:r>
      <w:r w:rsidR="00FC0018" w:rsidRPr="006E6F9B">
        <w:rPr>
          <w:rFonts w:ascii="Times New Roman" w:hAnsi="Times New Roman" w:cs="Times New Roman"/>
          <w:sz w:val="24"/>
          <w:szCs w:val="24"/>
        </w:rPr>
        <w:t>а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C116B6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на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22. В процессе реализации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ответственный исполнитель вправе инициировать разработку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программу. Ответственный исполнитель координирует разработку проекта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программу, извещает соисполнителей, участников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о разработке проекта изменений в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>программу в течение 3</w:t>
      </w:r>
      <w:r w:rsidR="00BD57F4" w:rsidRPr="006E6F9B">
        <w:rPr>
          <w:rFonts w:ascii="Times New Roman" w:hAnsi="Times New Roman" w:cs="Times New Roman"/>
          <w:sz w:val="24"/>
          <w:szCs w:val="24"/>
        </w:rPr>
        <w:t>-х календарных дней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после подготовки проекта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программу.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Согласованный с соисполнителями, участниками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проект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 вместе с сопоставительной таблицей, отражающей вносимые изменения в части объемов финансирования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по сравнению с е</w:t>
      </w:r>
      <w:r w:rsidR="00BD57F4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 действующей редакцией, направляется ответственным исполнителем для рассмотрения в </w:t>
      </w:r>
      <w:r w:rsidR="00BD57F4" w:rsidRPr="006E6F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срок не ранее вступления в силу иных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программу.</w:t>
      </w:r>
      <w:proofErr w:type="gramEnd"/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осуществляется в порядке, предусмотренном для утверждения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(за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установленных для утверждения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 сроков и необходимости проведения публичного обсуждения проектов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C0018" w:rsidRPr="006E6F9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программу, не предусматривающих корректировку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задач, целевых показателей и значений целевых показателей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осуществляется по согласованию с соисполнителями, участниками </w:t>
      </w:r>
      <w:r w:rsidR="00FC001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деятельность которых затрагивают изменения, вносимые в </w:t>
      </w:r>
      <w:r w:rsidR="0083641E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FD6780" w:rsidRPr="006E6F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23. </w:t>
      </w:r>
      <w:r w:rsidR="00751B21" w:rsidRPr="006E6F9B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6E6F9B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751B21" w:rsidRPr="006E6F9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подлежат размещению на официальном сайте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администрации 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751B21" w:rsidRPr="006E6F9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7F4" w:rsidRPr="008F6AC7" w:rsidRDefault="00BD57F4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7"/>
      <w:bookmarkEnd w:id="5"/>
      <w:r w:rsidRPr="006E6F9B">
        <w:rPr>
          <w:rFonts w:ascii="Times New Roman" w:hAnsi="Times New Roman" w:cs="Times New Roman"/>
          <w:b/>
          <w:sz w:val="24"/>
          <w:szCs w:val="24"/>
        </w:rPr>
        <w:t>Глава 4. РЕАЛИЗАЦИЯ МУНИЦИПАЛЬНЫХ ПРОГРАММ</w:t>
      </w:r>
    </w:p>
    <w:p w:rsidR="004C23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24. Реализация </w:t>
      </w:r>
      <w:r w:rsidR="004C23AA" w:rsidRPr="006E6F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E6F9B">
        <w:rPr>
          <w:rFonts w:ascii="Times New Roman" w:hAnsi="Times New Roman" w:cs="Times New Roman"/>
          <w:sz w:val="24"/>
          <w:szCs w:val="24"/>
        </w:rPr>
        <w:t xml:space="preserve">рограммы осуществляется в соответствии с </w:t>
      </w:r>
      <w:hyperlink w:anchor="Par2187" w:history="1">
        <w:r w:rsidRPr="006E6F9B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 w:rsidRPr="006E6F9B">
        <w:rPr>
          <w:rFonts w:ascii="Times New Roman" w:hAnsi="Times New Roman" w:cs="Times New Roman"/>
          <w:sz w:val="24"/>
          <w:szCs w:val="24"/>
        </w:rPr>
        <w:t>Приложение № 3)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4C23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не позднее 10 декабря текущего финансового года направляет проект плана мероприятий в </w:t>
      </w:r>
      <w:r w:rsidR="00DA1269" w:rsidRPr="006E6F9B">
        <w:rPr>
          <w:rFonts w:ascii="Times New Roman" w:hAnsi="Times New Roman" w:cs="Times New Roman"/>
          <w:sz w:val="24"/>
          <w:szCs w:val="24"/>
        </w:rPr>
        <w:t xml:space="preserve">Комитет по финансам и </w:t>
      </w:r>
      <w:r w:rsidR="004C23AA" w:rsidRPr="006E6F9B">
        <w:rPr>
          <w:rFonts w:ascii="Times New Roman" w:hAnsi="Times New Roman" w:cs="Times New Roman"/>
          <w:sz w:val="24"/>
          <w:szCs w:val="24"/>
        </w:rPr>
        <w:t>Комитет по экономике,</w:t>
      </w:r>
      <w:r w:rsidRPr="006E6F9B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A1269" w:rsidRPr="006E6F9B">
        <w:rPr>
          <w:rFonts w:ascii="Times New Roman" w:hAnsi="Times New Roman" w:cs="Times New Roman"/>
          <w:sz w:val="24"/>
          <w:szCs w:val="24"/>
        </w:rPr>
        <w:t>ые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обеспечива</w:t>
      </w:r>
      <w:r w:rsidR="00DA1269" w:rsidRPr="006E6F9B">
        <w:rPr>
          <w:rFonts w:ascii="Times New Roman" w:hAnsi="Times New Roman" w:cs="Times New Roman"/>
          <w:sz w:val="24"/>
          <w:szCs w:val="24"/>
        </w:rPr>
        <w:t>ю</w:t>
      </w:r>
      <w:r w:rsidRPr="006E6F9B">
        <w:rPr>
          <w:rFonts w:ascii="Times New Roman" w:hAnsi="Times New Roman" w:cs="Times New Roman"/>
          <w:sz w:val="24"/>
          <w:szCs w:val="24"/>
        </w:rPr>
        <w:t>т согласование проекта плана мероприятий.</w:t>
      </w:r>
    </w:p>
    <w:p w:rsidR="004C23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26. План мероприятий утверждается </w:t>
      </w:r>
      <w:r w:rsidR="00F37205" w:rsidRPr="006E6F9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F37205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срок до 25 декабря текущего финансового года и в срок до 27 декабря текущего финансового года направляется в </w:t>
      </w:r>
      <w:r w:rsidR="004C23AA" w:rsidRPr="006E6F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F37205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27. В случае внесения изменений в </w:t>
      </w:r>
      <w:r w:rsidR="004C23AA" w:rsidRPr="006E6F9B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ответственный исполнитель вносит в план мероприятий соответствующие изменения по согласованию с </w:t>
      </w:r>
      <w:r w:rsidR="004C23AA" w:rsidRPr="006E6F9B">
        <w:rPr>
          <w:rFonts w:ascii="Times New Roman" w:hAnsi="Times New Roman" w:cs="Times New Roman"/>
          <w:sz w:val="24"/>
          <w:szCs w:val="24"/>
        </w:rPr>
        <w:t xml:space="preserve">Комитетом по </w:t>
      </w:r>
      <w:r w:rsidR="00DA1269" w:rsidRPr="006E6F9B">
        <w:rPr>
          <w:rFonts w:ascii="Times New Roman" w:hAnsi="Times New Roman" w:cs="Times New Roman"/>
          <w:sz w:val="24"/>
          <w:szCs w:val="24"/>
        </w:rPr>
        <w:t xml:space="preserve">финансам и Комитетом по экономике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срок не позднее представления в соответствии с </w:t>
      </w:r>
      <w:hyperlink w:anchor="Par155" w:history="1">
        <w:r w:rsidRPr="006E6F9B">
          <w:rPr>
            <w:rFonts w:ascii="Times New Roman" w:hAnsi="Times New Roman" w:cs="Times New Roman"/>
            <w:sz w:val="24"/>
            <w:szCs w:val="24"/>
          </w:rPr>
          <w:t>пунктом 28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настоящего Положения ежеквартального отч</w:t>
      </w:r>
      <w:r w:rsidR="00F37205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та об исполнении мероприятий </w:t>
      </w:r>
      <w:r w:rsidR="00F37205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F37205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Планы мероприятий (изменения в планы мероприятий) подлежат размещению на официальном сайте </w:t>
      </w:r>
      <w:r w:rsidR="00F37205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37205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Интернет</w:t>
      </w:r>
      <w:r w:rsidR="00F37205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28. Ответственный исполнитель совместно с соисполнителями формирует и представляет в </w:t>
      </w:r>
      <w:r w:rsidR="00F37205" w:rsidRPr="006E6F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ежеквартально, до 25 числа месяца, следующего за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тным кварталом, - отчет об исполнении мероприятий </w:t>
      </w:r>
      <w:r w:rsidR="0062379E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(далее - ежеквартальный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т) нарастающим итогом с начала года;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ежегодно, не позднее 1 марта года, следующего з</w:t>
      </w:r>
      <w:r w:rsidR="0062379E" w:rsidRPr="006E6F9B">
        <w:rPr>
          <w:rFonts w:ascii="Times New Roman" w:hAnsi="Times New Roman" w:cs="Times New Roman"/>
          <w:sz w:val="24"/>
          <w:szCs w:val="24"/>
        </w:rPr>
        <w:t>а отчетным годом, - годовой отчё</w:t>
      </w:r>
      <w:r w:rsidR="00EB5FEB" w:rsidRPr="006E6F9B">
        <w:rPr>
          <w:rFonts w:ascii="Times New Roman" w:hAnsi="Times New Roman" w:cs="Times New Roman"/>
          <w:sz w:val="24"/>
          <w:szCs w:val="24"/>
        </w:rPr>
        <w:t>т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об исполнении мероприятий </w:t>
      </w:r>
      <w:r w:rsidR="0062379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(далее - годовой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т).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29. Ежеквартальный отч</w:t>
      </w:r>
      <w:r w:rsidR="00053FB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</w:t>
      </w:r>
      <w:r w:rsidR="00C043CB" w:rsidRPr="006E6F9B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6E6F9B">
        <w:rPr>
          <w:rFonts w:ascii="Times New Roman" w:hAnsi="Times New Roman" w:cs="Times New Roman"/>
          <w:sz w:val="24"/>
          <w:szCs w:val="24"/>
        </w:rPr>
        <w:t xml:space="preserve"> информацию об исполнении мероприятий </w:t>
      </w:r>
      <w:r w:rsidR="00053FBE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30. Годовой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</w:t>
      </w:r>
      <w:r w:rsidR="00C043CB" w:rsidRPr="006E6F9B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а)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об исполнении целевых показателей </w:t>
      </w:r>
      <w:r w:rsidR="0062379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по итогам отч</w:t>
      </w:r>
      <w:r w:rsidR="003A5E43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тного года;</w:t>
      </w:r>
    </w:p>
    <w:p w:rsidR="0062379E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б)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об исполнении мероприятий </w:t>
      </w:r>
      <w:r w:rsidR="0062379E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за отч</w:t>
      </w:r>
      <w:r w:rsidR="003A5E43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тный год;</w:t>
      </w:r>
    </w:p>
    <w:p w:rsidR="0020250F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в) отч</w:t>
      </w:r>
      <w:r w:rsidR="0062379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о выполнении сводных показателей </w:t>
      </w:r>
      <w:r w:rsidR="007141D9" w:rsidRPr="006E6F9B">
        <w:rPr>
          <w:rFonts w:ascii="Times New Roman" w:hAnsi="Times New Roman" w:cs="Times New Roman"/>
          <w:sz w:val="24"/>
          <w:szCs w:val="24"/>
        </w:rPr>
        <w:t>муниципальных заданий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7141D9" w:rsidRPr="006E6F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6E6F9B">
        <w:rPr>
          <w:rFonts w:ascii="Times New Roman" w:hAnsi="Times New Roman" w:cs="Times New Roman"/>
          <w:sz w:val="24"/>
          <w:szCs w:val="24"/>
        </w:rPr>
        <w:t xml:space="preserve"> (выполнение работ) </w:t>
      </w:r>
      <w:r w:rsidR="00DE5D0A" w:rsidRPr="006E6F9B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7141D9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141D9" w:rsidRPr="006E6F9B">
        <w:rPr>
          <w:rFonts w:ascii="Times New Roman" w:hAnsi="Times New Roman" w:cs="Times New Roman"/>
          <w:sz w:val="24"/>
          <w:szCs w:val="24"/>
        </w:rPr>
        <w:t>муниципальн</w:t>
      </w:r>
      <w:r w:rsidRPr="006E6F9B">
        <w:rPr>
          <w:rFonts w:ascii="Times New Roman" w:hAnsi="Times New Roman" w:cs="Times New Roman"/>
          <w:sz w:val="24"/>
          <w:szCs w:val="24"/>
        </w:rPr>
        <w:t>ой программы (при их наличии);</w:t>
      </w:r>
    </w:p>
    <w:p w:rsidR="0020250F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г) информацию об исполнении бюджетных инвестиций в объекты капитального строительства </w:t>
      </w:r>
      <w:r w:rsidR="0020250F" w:rsidRPr="006E6F9B">
        <w:rPr>
          <w:rFonts w:ascii="Times New Roman" w:hAnsi="Times New Roman" w:cs="Times New Roman"/>
          <w:sz w:val="24"/>
          <w:szCs w:val="24"/>
        </w:rPr>
        <w:t>м</w:t>
      </w:r>
      <w:r w:rsidRPr="006E6F9B">
        <w:rPr>
          <w:rFonts w:ascii="Times New Roman" w:hAnsi="Times New Roman" w:cs="Times New Roman"/>
          <w:sz w:val="24"/>
          <w:szCs w:val="24"/>
        </w:rPr>
        <w:t xml:space="preserve">униципальной собственности, включенные в </w:t>
      </w:r>
      <w:r w:rsidR="0020250F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A5E43" w:rsidRPr="006E6F9B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е) информацию о направлениях и объемах финансирования </w:t>
      </w:r>
      <w:r w:rsidR="008C1DA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ж) пояснительную </w:t>
      </w:r>
      <w:hyperlink w:anchor="Par2393" w:history="1">
        <w:r w:rsidRPr="006E6F9B">
          <w:rPr>
            <w:rFonts w:ascii="Times New Roman" w:hAnsi="Times New Roman" w:cs="Times New Roman"/>
            <w:sz w:val="24"/>
            <w:szCs w:val="24"/>
          </w:rPr>
          <w:t>записку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, содержащую анализ факторов, повлиявших на ход реализации </w:t>
      </w:r>
      <w:r w:rsidR="008C1DA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сведения о внесенных ответственным исполнителем изменениях в </w:t>
      </w:r>
      <w:r w:rsidR="008C1DAA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иную информацию, необходимую для отражения результатов реализации </w:t>
      </w:r>
      <w:r w:rsidR="008C1DA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по форме (</w:t>
      </w:r>
      <w:r w:rsidR="002A0614" w:rsidRPr="006E6F9B">
        <w:rPr>
          <w:rFonts w:ascii="Times New Roman" w:hAnsi="Times New Roman" w:cs="Times New Roman"/>
          <w:sz w:val="24"/>
          <w:szCs w:val="24"/>
        </w:rPr>
        <w:t>Приложение № 4</w:t>
      </w:r>
      <w:r w:rsidRPr="006E6F9B">
        <w:rPr>
          <w:rFonts w:ascii="Times New Roman" w:hAnsi="Times New Roman" w:cs="Times New Roman"/>
          <w:sz w:val="24"/>
          <w:szCs w:val="24"/>
        </w:rPr>
        <w:t>).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31. Ежеквартальный отчет и годовой отчет составляются по форме </w:t>
      </w:r>
      <w:r w:rsidR="002A0614" w:rsidRPr="006E6F9B">
        <w:rPr>
          <w:rFonts w:ascii="Times New Roman" w:hAnsi="Times New Roman" w:cs="Times New Roman"/>
          <w:sz w:val="24"/>
          <w:szCs w:val="24"/>
        </w:rPr>
        <w:t>согласно Приложению № 5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32. </w:t>
      </w:r>
      <w:r w:rsidR="008C1DAA" w:rsidRPr="006E6F9B">
        <w:rPr>
          <w:rFonts w:ascii="Times New Roman" w:hAnsi="Times New Roman" w:cs="Times New Roman"/>
          <w:sz w:val="24"/>
          <w:szCs w:val="24"/>
        </w:rPr>
        <w:t xml:space="preserve">Комитет по экономике администрации Тулунского муниципального района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течение 14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поступления ежеквартального отч</w:t>
      </w:r>
      <w:r w:rsidR="00053FBE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та, годового отч</w:t>
      </w:r>
      <w:r w:rsidR="003A5E43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та формирует и направляет </w:t>
      </w:r>
      <w:r w:rsidR="00A623FF" w:rsidRPr="006E6F9B">
        <w:rPr>
          <w:rFonts w:ascii="Times New Roman" w:hAnsi="Times New Roman" w:cs="Times New Roman"/>
          <w:sz w:val="24"/>
          <w:szCs w:val="24"/>
        </w:rPr>
        <w:t>в Бюджетную комиссию</w:t>
      </w:r>
      <w:r w:rsidR="00053FBE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заключение на ежеквартальный отч</w:t>
      </w:r>
      <w:r w:rsidR="008C1DAA" w:rsidRPr="006E6F9B">
        <w:rPr>
          <w:rFonts w:ascii="Times New Roman" w:hAnsi="Times New Roman" w:cs="Times New Roman"/>
          <w:sz w:val="24"/>
          <w:szCs w:val="24"/>
        </w:rPr>
        <w:t>ёт, годовой отчё</w:t>
      </w:r>
      <w:r w:rsidRPr="006E6F9B">
        <w:rPr>
          <w:rFonts w:ascii="Times New Roman" w:hAnsi="Times New Roman" w:cs="Times New Roman"/>
          <w:sz w:val="24"/>
          <w:szCs w:val="24"/>
        </w:rPr>
        <w:t>т.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З</w:t>
      </w:r>
      <w:r w:rsidR="008C1DAA" w:rsidRPr="006E6F9B">
        <w:rPr>
          <w:rFonts w:ascii="Times New Roman" w:hAnsi="Times New Roman" w:cs="Times New Roman"/>
          <w:sz w:val="24"/>
          <w:szCs w:val="24"/>
        </w:rPr>
        <w:t>аключение на ежеквартальный отчё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должно содержать предложения по оптимизации расходных обязательств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муниципального образования </w:t>
      </w:r>
      <w:r w:rsidR="008C1DAA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8C1DAA" w:rsidRPr="006E6F9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8C1DA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а) сокращения и перераспределения средств на реализацию </w:t>
      </w:r>
      <w:r w:rsidR="008C1DAA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программ;</w:t>
      </w:r>
    </w:p>
    <w:p w:rsidR="008C1DAA" w:rsidRPr="006E6F9B" w:rsidRDefault="008C1DAA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б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) прекращения реализации </w:t>
      </w: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67A83" w:rsidRPr="006E6F9B">
        <w:rPr>
          <w:rFonts w:ascii="Times New Roman" w:hAnsi="Times New Roman" w:cs="Times New Roman"/>
          <w:sz w:val="24"/>
          <w:szCs w:val="24"/>
        </w:rPr>
        <w:t>программ, подпрограмм, основных мероприятий, а также входящих в их состав мероприятий;</w:t>
      </w:r>
    </w:p>
    <w:p w:rsidR="00513A2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в) изменения объемов бюджетных ассигнований, предусмотренных главному распорядителю бюджетных средств на реализацию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513A2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Заключение на годовой отч</w:t>
      </w:r>
      <w:r w:rsidR="00513A2A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помимо предложений по оптимизации расходных обязательств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муниципального образования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также должно содержать:</w:t>
      </w:r>
    </w:p>
    <w:p w:rsidR="00513A2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рекомендации ответственному исполнителю, соисполнителю, направленные на повышение эффективности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и предложения по устранению выявленных в процессе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проблем;</w:t>
      </w:r>
    </w:p>
    <w:p w:rsidR="00513A2A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ежегодную оценку эффективности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программ, проведенную в порядке, установленном </w:t>
      </w:r>
      <w:r w:rsidR="00513A2A" w:rsidRPr="006E6F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471DF" w:rsidRPr="006E6F9B">
        <w:rPr>
          <w:rFonts w:ascii="Times New Roman" w:hAnsi="Times New Roman" w:cs="Times New Roman"/>
          <w:sz w:val="24"/>
          <w:szCs w:val="24"/>
        </w:rPr>
        <w:t>Нижнебурбукского  сельского поселения.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если по результатам указанной оценки</w:t>
      </w:r>
      <w:r w:rsidR="00A623FF" w:rsidRPr="006E6F9B">
        <w:rPr>
          <w:rFonts w:ascii="Times New Roman" w:hAnsi="Times New Roman" w:cs="Times New Roman"/>
          <w:sz w:val="24"/>
          <w:szCs w:val="24"/>
        </w:rPr>
        <w:t>,</w:t>
      </w:r>
      <w:r w:rsidRPr="006E6F9B">
        <w:rPr>
          <w:rFonts w:ascii="Times New Roman" w:hAnsi="Times New Roman" w:cs="Times New Roman"/>
          <w:sz w:val="24"/>
          <w:szCs w:val="24"/>
        </w:rPr>
        <w:t xml:space="preserve"> эффективность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признается удовлетворительной или неудовлетворительной, </w:t>
      </w:r>
      <w:r w:rsidR="00513A2A" w:rsidRPr="006E6F9B">
        <w:rPr>
          <w:rFonts w:ascii="Times New Roman" w:hAnsi="Times New Roman" w:cs="Times New Roman"/>
          <w:sz w:val="24"/>
          <w:szCs w:val="24"/>
        </w:rPr>
        <w:t xml:space="preserve">Комитет по экономике администрации Тулунского муниципального района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направляет соответствующую информацию ответственному исполнителю. Ответственный исполнитель дополнительно представляет на рассмотрение </w:t>
      </w:r>
      <w:r w:rsidR="00A623FF" w:rsidRPr="006E6F9B">
        <w:rPr>
          <w:rFonts w:ascii="Times New Roman" w:hAnsi="Times New Roman" w:cs="Times New Roman"/>
          <w:sz w:val="24"/>
          <w:szCs w:val="24"/>
        </w:rPr>
        <w:t xml:space="preserve">в Комитет по экономике </w:t>
      </w:r>
      <w:hyperlink w:anchor="Par3961" w:history="1">
        <w:r w:rsidRPr="006E6F9B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рисков, возникших в ходе реализации </w:t>
      </w:r>
      <w:r w:rsidR="00513A2A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по форме </w:t>
      </w:r>
      <w:r w:rsidR="002A0614" w:rsidRPr="006E6F9B">
        <w:rPr>
          <w:rFonts w:ascii="Times New Roman" w:hAnsi="Times New Roman" w:cs="Times New Roman"/>
          <w:sz w:val="24"/>
          <w:szCs w:val="24"/>
        </w:rPr>
        <w:t>согласно Приложению № 6</w:t>
      </w:r>
      <w:r w:rsidRPr="006E6F9B">
        <w:rPr>
          <w:rFonts w:ascii="Times New Roman" w:hAnsi="Times New Roman" w:cs="Times New Roman"/>
          <w:sz w:val="24"/>
          <w:szCs w:val="24"/>
        </w:rPr>
        <w:t xml:space="preserve">, в срок не позднее 3 рабочих дней со дня получения от </w:t>
      </w:r>
      <w:r w:rsidR="00513A2A" w:rsidRPr="006E6F9B">
        <w:rPr>
          <w:rFonts w:ascii="Times New Roman" w:hAnsi="Times New Roman" w:cs="Times New Roman"/>
          <w:sz w:val="24"/>
          <w:szCs w:val="24"/>
        </w:rPr>
        <w:t xml:space="preserve">Комитета по экономике </w:t>
      </w:r>
      <w:r w:rsidRPr="006E6F9B">
        <w:rPr>
          <w:rFonts w:ascii="Times New Roman" w:hAnsi="Times New Roman" w:cs="Times New Roman"/>
          <w:sz w:val="24"/>
          <w:szCs w:val="24"/>
        </w:rPr>
        <w:t>информации о признании о</w:t>
      </w:r>
      <w:r w:rsidR="00513A2A" w:rsidRPr="006E6F9B">
        <w:rPr>
          <w:rFonts w:ascii="Times New Roman" w:hAnsi="Times New Roman" w:cs="Times New Roman"/>
          <w:sz w:val="24"/>
          <w:szCs w:val="24"/>
        </w:rPr>
        <w:t xml:space="preserve">ценки эффективности реализации 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удовлетворительной или неудовлетворительной.</w:t>
      </w:r>
    </w:p>
    <w:p w:rsidR="008942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33.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Комитет по экономике </w:t>
      </w:r>
      <w:r w:rsidRPr="006E6F9B">
        <w:rPr>
          <w:rFonts w:ascii="Times New Roman" w:hAnsi="Times New Roman" w:cs="Times New Roman"/>
          <w:sz w:val="24"/>
          <w:szCs w:val="24"/>
        </w:rPr>
        <w:t>по результатам рассмотрения Бюджетной коми</w:t>
      </w:r>
      <w:r w:rsidR="00894283" w:rsidRPr="006E6F9B">
        <w:rPr>
          <w:rFonts w:ascii="Times New Roman" w:hAnsi="Times New Roman" w:cs="Times New Roman"/>
          <w:sz w:val="24"/>
          <w:szCs w:val="24"/>
        </w:rPr>
        <w:t>ссией заключения на годовой отчё</w:t>
      </w:r>
      <w:r w:rsidRPr="006E6F9B">
        <w:rPr>
          <w:rFonts w:ascii="Times New Roman" w:hAnsi="Times New Roman" w:cs="Times New Roman"/>
          <w:sz w:val="24"/>
          <w:szCs w:val="24"/>
        </w:rPr>
        <w:t xml:space="preserve">т ежегодно, до 10 апреля года, следующего за отчетным годом, разрабатывает и представляет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главе Нижнебурбукского сельского поселения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</w:t>
      </w:r>
      <w:r w:rsidR="00894283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программ, который </w:t>
      </w:r>
      <w:r w:rsidR="002A0614" w:rsidRPr="006E6F9B"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8942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а) сведения о результатах реализации </w:t>
      </w:r>
      <w:r w:rsidR="00894283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за отчетный год;</w:t>
      </w:r>
    </w:p>
    <w:p w:rsidR="008942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б) сведения о степени соответствия установленных в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программах и достигнутых целевых показателей </w:t>
      </w:r>
      <w:r w:rsidR="00894283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за отчетный год;</w:t>
      </w:r>
    </w:p>
    <w:p w:rsidR="008942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в) сведения об использовании бюджетных ассигнований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6E6F9B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894283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8942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г) ежегодную оценку эффективности реализации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программ.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34. Годовой отчет подлежит размещению на официальном сайте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894283" w:rsidRPr="006E6F9B">
        <w:rPr>
          <w:rFonts w:ascii="Times New Roman" w:hAnsi="Times New Roman" w:cs="Times New Roman"/>
          <w:sz w:val="24"/>
          <w:szCs w:val="24"/>
        </w:rPr>
        <w:t>«Интернет»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не позднее 1 марта года, следующего за отчетным годом.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</w:t>
      </w:r>
      <w:r w:rsidR="00894283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подлежит размещению на официальном сайте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71D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</w:t>
      </w:r>
      <w:r w:rsidR="00894283" w:rsidRPr="006E6F9B">
        <w:rPr>
          <w:rFonts w:ascii="Times New Roman" w:hAnsi="Times New Roman" w:cs="Times New Roman"/>
          <w:sz w:val="24"/>
          <w:szCs w:val="24"/>
        </w:rPr>
        <w:t xml:space="preserve"> в и</w:t>
      </w:r>
      <w:r w:rsidRPr="006E6F9B">
        <w:rPr>
          <w:rFonts w:ascii="Times New Roman" w:hAnsi="Times New Roman" w:cs="Times New Roman"/>
          <w:sz w:val="24"/>
          <w:szCs w:val="24"/>
        </w:rPr>
        <w:t xml:space="preserve">нформационно-телекоммуникационной сети </w:t>
      </w:r>
      <w:r w:rsidR="00894283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Интернет</w:t>
      </w:r>
      <w:r w:rsidR="00894283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не позднее 10 мая года, следующего за отчетным годом.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8"/>
      <w:bookmarkEnd w:id="7"/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4ED" w:rsidRPr="006E6F9B" w:rsidRDefault="00464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D0A" w:rsidRPr="006E6F9B" w:rsidRDefault="00DE5D0A" w:rsidP="008F6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E5D0A" w:rsidRPr="006E6F9B" w:rsidRDefault="00DE5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D0A" w:rsidRPr="006E6F9B" w:rsidRDefault="00DE5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7CE3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1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130D60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30D60" w:rsidRPr="006E6F9B" w:rsidRDefault="00447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130D60" w:rsidRPr="006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E6F9B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E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05"/>
      <w:bookmarkEnd w:id="8"/>
      <w:r w:rsidRPr="006E6F9B">
        <w:rPr>
          <w:rFonts w:ascii="Times New Roman" w:hAnsi="Times New Roman" w:cs="Times New Roman"/>
          <w:b/>
          <w:sz w:val="24"/>
          <w:szCs w:val="24"/>
        </w:rPr>
        <w:t>М</w:t>
      </w:r>
      <w:r w:rsidR="00E87CE3" w:rsidRPr="006E6F9B">
        <w:rPr>
          <w:rFonts w:ascii="Times New Roman" w:hAnsi="Times New Roman" w:cs="Times New Roman"/>
          <w:b/>
          <w:sz w:val="24"/>
          <w:szCs w:val="24"/>
        </w:rPr>
        <w:t>АКЕТ</w:t>
      </w:r>
    </w:p>
    <w:p w:rsidR="00367A83" w:rsidRPr="006E6F9B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9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4471DF" w:rsidRPr="006E6F9B">
        <w:rPr>
          <w:rFonts w:ascii="Times New Roman" w:hAnsi="Times New Roman" w:cs="Times New Roman"/>
          <w:b/>
          <w:sz w:val="24"/>
          <w:szCs w:val="24"/>
        </w:rPr>
        <w:t xml:space="preserve"> НИЖНЕБУРБУКСКОГО СЕЛЬСКОГО ПОСЕЛЕНИЯ ТУЛУНСКОГО РАЙОНА ИРКУТСКОЙ ОБЛАСТИ</w:t>
      </w:r>
    </w:p>
    <w:p w:rsidR="000B3CB1" w:rsidRPr="006E6F9B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1600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12"/>
      <w:bookmarkEnd w:id="9"/>
      <w:r w:rsidRPr="006E6F9B">
        <w:rPr>
          <w:rFonts w:ascii="Times New Roman" w:hAnsi="Times New Roman" w:cs="Times New Roman"/>
          <w:sz w:val="24"/>
          <w:szCs w:val="24"/>
        </w:rPr>
        <w:t xml:space="preserve">1. </w:t>
      </w:r>
      <w:r w:rsidR="00E87CE3" w:rsidRPr="006E6F9B">
        <w:rPr>
          <w:rFonts w:ascii="Times New Roman" w:hAnsi="Times New Roman" w:cs="Times New Roman"/>
          <w:sz w:val="24"/>
          <w:szCs w:val="24"/>
        </w:rPr>
        <w:t xml:space="preserve">ТИТУЛЬНЫЙ ЛИСТ МУНИЦИПАЛЬНОЙ ПРОГРАММЫ </w:t>
      </w:r>
    </w:p>
    <w:p w:rsidR="00367A83" w:rsidRPr="006E6F9B" w:rsidRDefault="004471DF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E87CE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0B3CB1" w:rsidRPr="006E6F9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Титульный </w:t>
      </w:r>
      <w:hyperlink w:anchor="Par376" w:history="1">
        <w:r w:rsidRPr="006E6F9B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0B3CB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оформляется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 xml:space="preserve">согласно Приложению № 1 к Макету муниципальной программы 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 сельского поселения </w:t>
      </w:r>
      <w:r w:rsidR="00174007" w:rsidRPr="006E6F9B">
        <w:rPr>
          <w:rFonts w:ascii="Times New Roman" w:hAnsi="Times New Roman" w:cs="Times New Roman"/>
          <w:sz w:val="24"/>
          <w:szCs w:val="24"/>
        </w:rPr>
        <w:t xml:space="preserve"> (далее – Макет программы)</w:t>
      </w:r>
      <w:r w:rsidRPr="006E6F9B">
        <w:rPr>
          <w:rFonts w:ascii="Times New Roman" w:hAnsi="Times New Roman" w:cs="Times New Roman"/>
          <w:sz w:val="24"/>
          <w:szCs w:val="24"/>
        </w:rPr>
        <w:t xml:space="preserve"> и должен содержать:</w:t>
      </w: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B3CB1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B3CB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E6F9B">
        <w:rPr>
          <w:rFonts w:ascii="Times New Roman" w:hAnsi="Times New Roman" w:cs="Times New Roman"/>
          <w:sz w:val="24"/>
          <w:szCs w:val="24"/>
        </w:rPr>
        <w:t xml:space="preserve">2. </w:t>
      </w:r>
      <w:r w:rsidR="00BD1600" w:rsidRPr="006E6F9B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7F2114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99" w:history="1">
        <w:r w:rsidR="00367A83" w:rsidRPr="006E6F9B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367A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0B3CB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 оформляется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2 к Макету программы</w:t>
      </w:r>
      <w:r w:rsidR="00367A83"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223"/>
      <w:bookmarkEnd w:id="11"/>
      <w:r w:rsidRPr="006E6F9B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D1600" w:rsidRPr="006E6F9B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0B3CB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должен содержать:</w:t>
      </w: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анализ текущего состояния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0B3CB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программы, включая характеристику итогов реализации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муниципальных образованиях Иркутской области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уровня развития сферы реализации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и планируемые показатели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 сельского поселения </w:t>
      </w:r>
      <w:r w:rsidR="00012E6F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231"/>
      <w:bookmarkEnd w:id="12"/>
      <w:r w:rsidRPr="006E6F9B">
        <w:rPr>
          <w:rFonts w:ascii="Times New Roman" w:hAnsi="Times New Roman" w:cs="Times New Roman"/>
          <w:sz w:val="24"/>
          <w:szCs w:val="24"/>
        </w:rPr>
        <w:t>Раздел 2. Ц</w:t>
      </w:r>
      <w:r w:rsidR="00BD1600" w:rsidRPr="006E6F9B">
        <w:rPr>
          <w:rFonts w:ascii="Times New Roman" w:hAnsi="Times New Roman" w:cs="Times New Roman"/>
          <w:sz w:val="24"/>
          <w:szCs w:val="24"/>
        </w:rPr>
        <w:t>ЕЛЬ И ЗАДАЧИ МУНИЦИПАЛЬНОЙ ПРОГРАММЫ</w:t>
      </w:r>
      <w:r w:rsidR="00012E6F" w:rsidRPr="006E6F9B">
        <w:rPr>
          <w:rFonts w:ascii="Times New Roman" w:hAnsi="Times New Roman" w:cs="Times New Roman"/>
          <w:sz w:val="24"/>
          <w:szCs w:val="24"/>
        </w:rPr>
        <w:t xml:space="preserve">, </w:t>
      </w:r>
      <w:r w:rsidR="00BD1600" w:rsidRPr="006E6F9B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ПРОГРАММЫ, СРОКИ РЕАЛИЗАЦИИ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должен содержать: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сроки реализации цели и задач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012E6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указываются в соответствии с </w:t>
      </w:r>
      <w:r w:rsidR="00012E6F" w:rsidRPr="006E6F9B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Программой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Цель </w:t>
      </w:r>
      <w:r w:rsidR="001B7E2F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должна отражать результаты реализации </w:t>
      </w:r>
      <w:r w:rsidR="00130D60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Задач</w:t>
      </w:r>
      <w:r w:rsidR="00B4061B" w:rsidRPr="006E6F9B">
        <w:rPr>
          <w:rFonts w:ascii="Times New Roman" w:hAnsi="Times New Roman" w:cs="Times New Roman"/>
          <w:sz w:val="24"/>
          <w:szCs w:val="24"/>
        </w:rPr>
        <w:t>а</w:t>
      </w:r>
      <w:r w:rsidRPr="006E6F9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>программы должн</w:t>
      </w:r>
      <w:r w:rsidR="00B4061B" w:rsidRPr="006E6F9B">
        <w:rPr>
          <w:rFonts w:ascii="Times New Roman" w:hAnsi="Times New Roman" w:cs="Times New Roman"/>
          <w:sz w:val="24"/>
          <w:szCs w:val="24"/>
        </w:rPr>
        <w:t>а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отражать результат реализации комплекса взаимосвязанных мероприятий или </w:t>
      </w:r>
      <w:r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функций, направленных на достижение цели </w:t>
      </w: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специфичность (соответствие сфере реализации </w:t>
      </w:r>
      <w:r w:rsidR="00920CE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достижимость (цель (задача) должна быть достижима за период реализации </w:t>
      </w:r>
      <w:r w:rsidR="00920CE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4061B" w:rsidRPr="006E6F9B">
        <w:rPr>
          <w:rFonts w:ascii="Times New Roman" w:hAnsi="Times New Roman" w:cs="Times New Roman"/>
          <w:sz w:val="24"/>
          <w:szCs w:val="24"/>
        </w:rPr>
        <w:t>)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Характеристика цели и задач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должна включать в себя срок их реализации.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Срок реализации цели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соответствует общему сроку реализации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Срок реализации задачи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не может превышать срок реализации цели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устанавливаются на основе: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а) показателей для оценки эффективности деятельности органов </w:t>
      </w:r>
      <w:r w:rsidR="00B4061B" w:rsidRPr="006E6F9B">
        <w:rPr>
          <w:rFonts w:ascii="Times New Roman" w:hAnsi="Times New Roman" w:cs="Times New Roman"/>
          <w:sz w:val="24"/>
          <w:szCs w:val="24"/>
        </w:rPr>
        <w:t>местного самоуправления Иркутской области</w:t>
      </w:r>
      <w:r w:rsidRPr="006E6F9B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</w:t>
      </w:r>
      <w:hyperlink r:id="rId7" w:history="1">
        <w:r w:rsidRPr="006E6F9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</w:t>
      </w:r>
      <w:r w:rsidR="000F1947" w:rsidRPr="006E6F9B">
        <w:rPr>
          <w:rFonts w:ascii="Times New Roman" w:hAnsi="Times New Roman" w:cs="Times New Roman"/>
          <w:sz w:val="24"/>
          <w:szCs w:val="24"/>
        </w:rPr>
        <w:t>8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0F1947" w:rsidRPr="006E6F9B">
        <w:rPr>
          <w:rFonts w:ascii="Times New Roman" w:hAnsi="Times New Roman" w:cs="Times New Roman"/>
          <w:sz w:val="24"/>
          <w:szCs w:val="24"/>
        </w:rPr>
        <w:t>апреля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20</w:t>
      </w:r>
      <w:r w:rsidR="000F1947" w:rsidRPr="006E6F9B">
        <w:rPr>
          <w:rFonts w:ascii="Times New Roman" w:hAnsi="Times New Roman" w:cs="Times New Roman"/>
          <w:sz w:val="24"/>
          <w:szCs w:val="24"/>
        </w:rPr>
        <w:t>08</w:t>
      </w:r>
      <w:r w:rsidRPr="006E6F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061B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="000F1947" w:rsidRPr="006E6F9B">
        <w:rPr>
          <w:rFonts w:ascii="Times New Roman" w:hAnsi="Times New Roman" w:cs="Times New Roman"/>
          <w:sz w:val="24"/>
          <w:szCs w:val="24"/>
        </w:rPr>
        <w:t>607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B4061B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 оценке эффективности деятельности органов </w:t>
      </w:r>
      <w:r w:rsidR="000F1947" w:rsidRPr="006E6F9B">
        <w:rPr>
          <w:rFonts w:ascii="Times New Roman" w:hAnsi="Times New Roman" w:cs="Times New Roman"/>
          <w:sz w:val="24"/>
          <w:szCs w:val="24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6E6F9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F1947" w:rsidRPr="006E6F9B">
        <w:rPr>
          <w:rFonts w:ascii="Times New Roman" w:hAnsi="Times New Roman" w:cs="Times New Roman"/>
          <w:sz w:val="24"/>
          <w:szCs w:val="24"/>
        </w:rPr>
        <w:t>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6E6F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б) целевых показателей, установленных в </w:t>
      </w:r>
      <w:r w:rsidR="00B4061B" w:rsidRPr="006E6F9B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Программе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в) показателей прогноза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г) целевых показателей (индикаторов) государственной программы </w:t>
      </w:r>
      <w:r w:rsidR="00B4061B" w:rsidRPr="006E6F9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E6F9B">
        <w:rPr>
          <w:rFonts w:ascii="Times New Roman" w:hAnsi="Times New Roman" w:cs="Times New Roman"/>
          <w:sz w:val="24"/>
          <w:szCs w:val="24"/>
        </w:rPr>
        <w:t xml:space="preserve"> в соответствующей сфере социально-экономического развития в разрезе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муниципальных образований Иркутской области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 должны быть измеримыми, непосредственно зависеть от реализации цели и решения задач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(подпрограммы </w:t>
      </w:r>
      <w:r w:rsidR="00B4061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(далее - подпрограмма)).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B4061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 должны соответствовать следующим требованиям: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достоверность (способ сбора и обработки исходной информации должен допускать </w:t>
      </w:r>
      <w:r w:rsidRPr="006E6F9B">
        <w:rPr>
          <w:rFonts w:ascii="Times New Roman" w:hAnsi="Times New Roman" w:cs="Times New Roman"/>
          <w:sz w:val="24"/>
          <w:szCs w:val="24"/>
        </w:rPr>
        <w:lastRenderedPageBreak/>
        <w:t>возможность проверки точности полученных данных в процессе независимого мониторинга);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экономичность (получение отч</w:t>
      </w:r>
      <w:r w:rsidR="00FE0E98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муниципальных образованиях Иркутской области</w:t>
      </w:r>
      <w:r w:rsidRPr="006E6F9B">
        <w:rPr>
          <w:rFonts w:ascii="Times New Roman" w:hAnsi="Times New Roman" w:cs="Times New Roman"/>
          <w:sz w:val="24"/>
          <w:szCs w:val="24"/>
        </w:rPr>
        <w:t>);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перечень целевых показателей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определяются на основе данных государственного статистического наблюдения;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рассчитываются по методикам, которые отражаются в приложении к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 прог</w:t>
      </w:r>
      <w:r w:rsidRPr="006E6F9B">
        <w:rPr>
          <w:rFonts w:ascii="Times New Roman" w:hAnsi="Times New Roman" w:cs="Times New Roman"/>
          <w:sz w:val="24"/>
          <w:szCs w:val="24"/>
        </w:rPr>
        <w:t>рамме.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(прогноз).</w:t>
      </w:r>
    </w:p>
    <w:p w:rsidR="00367A83" w:rsidRPr="006E6F9B" w:rsidRDefault="007F2114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38" w:history="1">
        <w:r w:rsidR="00367A83" w:rsidRPr="006E6F9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 приводятся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3 к Макету программы</w:t>
      </w:r>
      <w:r w:rsidR="00367A83"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разделе целесообразно привести обоснование состава и значений целевых показателей </w:t>
      </w:r>
      <w:r w:rsidR="00FE0E9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и оценку влияния внешних факторов и условий на их достижение.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276"/>
      <w:bookmarkEnd w:id="13"/>
      <w:r w:rsidRPr="006E6F9B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367A83" w:rsidRPr="006E6F9B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Раздел должен содержать краткую характеристику подпрограмм, включенных в </w:t>
      </w:r>
      <w:r w:rsidR="00A32769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программу, а также обоснование их выделения (включения).</w:t>
      </w:r>
    </w:p>
    <w:p w:rsidR="00367A83" w:rsidRPr="006E6F9B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рамках характеристики подпрограмм приводится </w:t>
      </w:r>
      <w:hyperlink w:anchor="Par607" w:history="1">
        <w:r w:rsidRPr="006E6F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A32769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4 к Макету программы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качестве обоснования выделения подпрограмм может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в том числе анализ соответствия целей и задач подпрограмм цели и задачам </w:t>
      </w:r>
      <w:r w:rsidR="00A32769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может включать подпрограмму, которая направлена на обеспечение реализации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программы. К подпрограмме, направленной на обеспечение реализации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283"/>
      <w:bookmarkEnd w:id="14"/>
      <w:r w:rsidRPr="006E6F9B">
        <w:rPr>
          <w:rFonts w:ascii="Times New Roman" w:hAnsi="Times New Roman" w:cs="Times New Roman"/>
          <w:sz w:val="24"/>
          <w:szCs w:val="24"/>
        </w:rPr>
        <w:t xml:space="preserve">Раздел 4. ПРОГНОЗ СВОДНЫХ ПОКАЗАТЕЛЕЙ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ЗАДАНИЙ НА ОКАЗАНИЕ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6E6F9B">
        <w:rPr>
          <w:rFonts w:ascii="Times New Roman" w:hAnsi="Times New Roman" w:cs="Times New Roman"/>
          <w:sz w:val="24"/>
          <w:szCs w:val="24"/>
        </w:rPr>
        <w:t>(ВЫПОЛНЕНИЕ</w:t>
      </w:r>
      <w:proofErr w:type="gramEnd"/>
    </w:p>
    <w:p w:rsidR="00A74A4B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РАБОТ)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proofErr w:type="gramEnd"/>
    </w:p>
    <w:p w:rsidR="00367A83" w:rsidRPr="006E6F9B" w:rsidRDefault="007F2114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691" w:history="1">
        <w:r w:rsidR="00367A83" w:rsidRPr="006E6F9B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367A83" w:rsidRPr="006E6F9B">
        <w:rPr>
          <w:rFonts w:ascii="Times New Roman" w:hAnsi="Times New Roman" w:cs="Times New Roman"/>
          <w:sz w:val="24"/>
          <w:szCs w:val="24"/>
        </w:rPr>
        <w:t xml:space="preserve"> сводных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показателей муниципальных заданий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(выполнение работ)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муниципальными учреждениями Тулунского муниципального района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5 к Макету программы</w:t>
      </w:r>
      <w:r w:rsidR="00367A83"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289"/>
      <w:bookmarkEnd w:id="15"/>
      <w:r w:rsidRPr="006E6F9B">
        <w:rPr>
          <w:rFonts w:ascii="Times New Roman" w:hAnsi="Times New Roman" w:cs="Times New Roman"/>
          <w:sz w:val="24"/>
          <w:szCs w:val="24"/>
        </w:rPr>
        <w:t xml:space="preserve">Раздел 5. АНАЛИЗ РИСКОВ РЕАЛИЗАЦИИ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ПРОГРАММЫ И ОПИСАНИЕ МЕР УПРАВЛЕНИЯ РИСКАМИ РЕАЛИЗАЦИИ</w:t>
      </w:r>
      <w:r w:rsidR="00A74A4B" w:rsidRPr="006E6F9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Данный раздел </w:t>
      </w:r>
      <w:r w:rsidR="00174007" w:rsidRPr="006E6F9B">
        <w:rPr>
          <w:rFonts w:ascii="Times New Roman" w:hAnsi="Times New Roman" w:cs="Times New Roman"/>
          <w:sz w:val="24"/>
          <w:szCs w:val="24"/>
        </w:rPr>
        <w:t>должен предусматривать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риска;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обоснование предложений по мерам управления рисками реализации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на которые ответственный исполнитель, соисполнители и участники </w:t>
      </w:r>
      <w:r w:rsidR="00A74A4B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не менее чем на 10</w:t>
      </w:r>
      <w:r w:rsidR="0019256C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% от планового уровня.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составе обоснования предложений по мерам управления рисками реализации </w:t>
      </w:r>
      <w:r w:rsidR="0019256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приводятся: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6E6F9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мероприятия по управлению реализацией </w:t>
      </w:r>
      <w:r w:rsidR="0019256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 w:rsidRPr="006E6F9B">
        <w:rPr>
          <w:rFonts w:ascii="Times New Roman" w:hAnsi="Times New Roman" w:cs="Times New Roman"/>
          <w:sz w:val="24"/>
          <w:szCs w:val="24"/>
        </w:rPr>
        <w:t>ния на реализацию 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56C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6" w:name="Par303"/>
      <w:bookmarkEnd w:id="16"/>
      <w:r w:rsidRPr="006E6F9B">
        <w:rPr>
          <w:rFonts w:ascii="Times New Roman" w:hAnsi="Times New Roman" w:cs="Times New Roman"/>
          <w:sz w:val="24"/>
          <w:szCs w:val="24"/>
        </w:rPr>
        <w:t xml:space="preserve">Раздел 6. РЕСУРСНОЕ ОБЕСПЕЧЕНИЕ </w:t>
      </w:r>
    </w:p>
    <w:p w:rsidR="00367A83" w:rsidRPr="006E6F9B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В данном разделе отражаются следующие сведения:</w:t>
      </w: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806" w:history="1">
        <w:r w:rsidRPr="006E6F9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19256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19256C" w:rsidRPr="006E6F9B">
        <w:rPr>
          <w:rFonts w:ascii="Times New Roman" w:hAnsi="Times New Roman" w:cs="Times New Roman"/>
          <w:sz w:val="24"/>
          <w:szCs w:val="24"/>
        </w:rPr>
        <w:t>бюджета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муниципального образования</w:t>
      </w:r>
      <w:r w:rsidR="0019256C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с приложением табличного материала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6 к Макету программы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1282" w:history="1">
        <w:r w:rsidRPr="006E6F9B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</w:t>
      </w:r>
      <w:r w:rsidR="0019256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с приложением табличного материала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7 к Макету программы.</w:t>
      </w:r>
    </w:p>
    <w:p w:rsidR="00367A8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</w:t>
      </w:r>
      <w:r w:rsidR="0019256C" w:rsidRPr="006E6F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E6F9B">
        <w:rPr>
          <w:rFonts w:ascii="Times New Roman" w:hAnsi="Times New Roman" w:cs="Times New Roman"/>
          <w:sz w:val="24"/>
          <w:szCs w:val="24"/>
        </w:rPr>
        <w:t xml:space="preserve">являются средства </w:t>
      </w:r>
      <w:r w:rsidR="005167A3" w:rsidRPr="006E6F9B">
        <w:rPr>
          <w:rFonts w:ascii="Times New Roman" w:hAnsi="Times New Roman" w:cs="Times New Roman"/>
          <w:sz w:val="24"/>
          <w:szCs w:val="24"/>
        </w:rPr>
        <w:t>бюджета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муниципального образования, бюджета </w:t>
      </w:r>
      <w:r w:rsidR="005167A3" w:rsidRPr="006E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56C" w:rsidRPr="006E6F9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9256C" w:rsidRPr="006E6F9B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6E6F9B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бюджетов государственных внебюджетных фондов, иных источников.</w:t>
      </w:r>
    </w:p>
    <w:p w:rsidR="005167A3" w:rsidRPr="006E6F9B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313"/>
      <w:bookmarkEnd w:id="17"/>
      <w:r w:rsidRPr="006E6F9B">
        <w:rPr>
          <w:rFonts w:ascii="Times New Roman" w:hAnsi="Times New Roman" w:cs="Times New Roman"/>
          <w:sz w:val="24"/>
          <w:szCs w:val="24"/>
        </w:rPr>
        <w:t>Раздел 7. ОЖИДАЕМЫЕ КОНЕЧНЫЕ РЕЗУЛЬТАТЫ РЕАЛИЗАЦИИ</w:t>
      </w:r>
    </w:p>
    <w:p w:rsidR="00367A83" w:rsidRPr="006E6F9B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Данный раздел</w:t>
      </w:r>
      <w:r w:rsidR="00174007" w:rsidRPr="006E6F9B">
        <w:rPr>
          <w:rFonts w:ascii="Times New Roman" w:hAnsi="Times New Roman" w:cs="Times New Roman"/>
          <w:sz w:val="24"/>
          <w:szCs w:val="24"/>
        </w:rPr>
        <w:t xml:space="preserve"> должен содержать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перечень ожидаемых конечных результатов по итогам реализации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описание связи планируемых значений ожидаемых конечных результатов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с основными показателями прогноза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сельского поселения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на среднесрочный период в соответствующей сфере;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описание вклада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в достижение показателей социально-экономического развития </w:t>
      </w:r>
      <w:r w:rsidR="000B2FEF" w:rsidRPr="006E6F9B">
        <w:rPr>
          <w:rFonts w:ascii="Times New Roman" w:hAnsi="Times New Roman" w:cs="Times New Roman"/>
          <w:sz w:val="24"/>
          <w:szCs w:val="24"/>
        </w:rPr>
        <w:t xml:space="preserve"> Нижнебурбукского сельского поселения </w:t>
      </w:r>
      <w:r w:rsidR="005167A3" w:rsidRPr="006E6F9B">
        <w:rPr>
          <w:rFonts w:ascii="Times New Roman" w:hAnsi="Times New Roman" w:cs="Times New Roman"/>
          <w:sz w:val="24"/>
          <w:szCs w:val="24"/>
        </w:rPr>
        <w:t xml:space="preserve"> в </w:t>
      </w:r>
      <w:r w:rsidRPr="006E6F9B">
        <w:rPr>
          <w:rFonts w:ascii="Times New Roman" w:hAnsi="Times New Roman" w:cs="Times New Roman"/>
          <w:sz w:val="24"/>
          <w:szCs w:val="24"/>
        </w:rPr>
        <w:t>соответствующей сфере.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</w:t>
      </w:r>
      <w:r w:rsidR="005167A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Такая характеристика должна включать обоснование: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состояния сферы реализации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а также в сопряженных сферах при реализации </w:t>
      </w:r>
      <w:r w:rsidR="005167A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(положительные и отрицательные внешние эффекты в сопряженных сферах);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выгод от реализации </w:t>
      </w:r>
      <w:r w:rsidR="00A9611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E6F9B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25"/>
      <w:bookmarkEnd w:id="18"/>
      <w:r w:rsidRPr="006E6F9B">
        <w:rPr>
          <w:rFonts w:ascii="Times New Roman" w:hAnsi="Times New Roman" w:cs="Times New Roman"/>
          <w:sz w:val="24"/>
          <w:szCs w:val="24"/>
        </w:rPr>
        <w:t>3. ПОДПРОГРАММЫ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Подпрограмма является неотъемлемой частью </w:t>
      </w:r>
      <w:r w:rsidR="00A9611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и формируется с учетом согласованности основных параметров подпрограммы и </w:t>
      </w:r>
      <w:r w:rsidR="00A9611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программы.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74007" w:rsidRPr="006E6F9B">
        <w:rPr>
          <w:rFonts w:ascii="Times New Roman" w:hAnsi="Times New Roman" w:cs="Times New Roman"/>
          <w:sz w:val="24"/>
          <w:szCs w:val="24"/>
        </w:rPr>
        <w:t>должна содержать</w:t>
      </w:r>
      <w:r w:rsidRPr="006E6F9B">
        <w:rPr>
          <w:rFonts w:ascii="Times New Roman" w:hAnsi="Times New Roman" w:cs="Times New Roman"/>
          <w:sz w:val="24"/>
          <w:szCs w:val="24"/>
        </w:rPr>
        <w:t>: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1) паспорт подпрограммы;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3) основные мероприятия подпрограммы;</w:t>
      </w:r>
    </w:p>
    <w:p w:rsidR="00367A83" w:rsidRPr="006E6F9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4) меры</w:t>
      </w:r>
      <w:r w:rsidR="003D4080" w:rsidRPr="006E6F9B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 w:rsidR="00367A83" w:rsidRPr="006E6F9B">
        <w:rPr>
          <w:rFonts w:ascii="Times New Roman" w:hAnsi="Times New Roman" w:cs="Times New Roman"/>
          <w:sz w:val="24"/>
          <w:szCs w:val="24"/>
        </w:rPr>
        <w:t>, направленные на достижение цели и задач подпрограммы;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5) ресурсное обеспечение подпрограммы;</w:t>
      </w:r>
    </w:p>
    <w:p w:rsidR="00367A83" w:rsidRPr="006E6F9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6</w:t>
      </w:r>
      <w:r w:rsidR="00367A83" w:rsidRPr="006E6F9B">
        <w:rPr>
          <w:rFonts w:ascii="Times New Roman" w:hAnsi="Times New Roman" w:cs="Times New Roman"/>
          <w:sz w:val="24"/>
          <w:szCs w:val="24"/>
        </w:rPr>
        <w:t>) объемы финансирования мероприятий подпрограммы за сч</w:t>
      </w:r>
      <w:r w:rsidR="00DE444B" w:rsidRPr="006E6F9B">
        <w:rPr>
          <w:rFonts w:ascii="Times New Roman" w:hAnsi="Times New Roman" w:cs="Times New Roman"/>
          <w:sz w:val="24"/>
          <w:szCs w:val="24"/>
        </w:rPr>
        <w:t>ё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т средств </w:t>
      </w:r>
      <w:r w:rsidRPr="006E6F9B">
        <w:rPr>
          <w:rFonts w:ascii="Times New Roman" w:hAnsi="Times New Roman" w:cs="Times New Roman"/>
          <w:sz w:val="24"/>
          <w:szCs w:val="24"/>
        </w:rPr>
        <w:t>областного и федерального бюджетов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- в случае привлечения средств 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367A83" w:rsidRPr="006E6F9B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Pr="006E6F9B">
        <w:rPr>
          <w:rFonts w:ascii="Times New Roman" w:hAnsi="Times New Roman" w:cs="Times New Roman"/>
          <w:sz w:val="24"/>
          <w:szCs w:val="24"/>
        </w:rPr>
        <w:t>ов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подпрограммы;</w:t>
      </w:r>
    </w:p>
    <w:p w:rsidR="00367A83" w:rsidRPr="006E6F9B" w:rsidRDefault="00DE5D0A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7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) 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6E6F9B">
        <w:rPr>
          <w:rFonts w:ascii="Times New Roman" w:hAnsi="Times New Roman" w:cs="Times New Roman"/>
          <w:sz w:val="24"/>
          <w:szCs w:val="24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DE5D0A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8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унитарных предприятий, общественных, научных и иных организаций.</w:t>
      </w:r>
    </w:p>
    <w:p w:rsidR="00367A83" w:rsidRPr="006E6F9B" w:rsidRDefault="007F211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2059" w:history="1">
        <w:r w:rsidR="00367A83" w:rsidRPr="006E6F9B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подпрограммы разрабатывается по форме </w:t>
      </w:r>
      <w:r w:rsidR="00174007" w:rsidRPr="006E6F9B">
        <w:rPr>
          <w:rFonts w:ascii="Times New Roman" w:hAnsi="Times New Roman" w:cs="Times New Roman"/>
          <w:sz w:val="24"/>
          <w:szCs w:val="24"/>
        </w:rPr>
        <w:t>согласно Приложению № 8 к Макету программы</w:t>
      </w:r>
      <w:r w:rsidR="00367A83" w:rsidRPr="006E6F9B">
        <w:rPr>
          <w:rFonts w:ascii="Times New Roman" w:hAnsi="Times New Roman" w:cs="Times New Roman"/>
          <w:sz w:val="24"/>
          <w:szCs w:val="24"/>
        </w:rPr>
        <w:t>.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C644A4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C644A4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, </w:t>
      </w:r>
      <w:r w:rsidR="00C644A4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r w:rsidR="00C644A4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требованиями, предъявляемыми к аналогичным разделам </w:t>
      </w:r>
      <w:r w:rsidR="00C644A4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4080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644A4" w:rsidRPr="006E6F9B">
        <w:rPr>
          <w:rFonts w:ascii="Times New Roman" w:hAnsi="Times New Roman" w:cs="Times New Roman"/>
          <w:sz w:val="24"/>
          <w:szCs w:val="24"/>
        </w:rPr>
        <w:t>«Ос</w:t>
      </w:r>
      <w:r w:rsidRPr="006E6F9B">
        <w:rPr>
          <w:rFonts w:ascii="Times New Roman" w:hAnsi="Times New Roman" w:cs="Times New Roman"/>
          <w:sz w:val="24"/>
          <w:szCs w:val="24"/>
        </w:rPr>
        <w:t>новные мероприятия подпрограммы</w:t>
      </w:r>
      <w:r w:rsidR="00C644A4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D4080" w:rsidRPr="006E6F9B">
        <w:rPr>
          <w:rFonts w:ascii="Times New Roman" w:hAnsi="Times New Roman" w:cs="Times New Roman"/>
          <w:sz w:val="24"/>
          <w:szCs w:val="24"/>
        </w:rPr>
        <w:t>«</w:t>
      </w:r>
      <w:r w:rsidRPr="006E6F9B">
        <w:rPr>
          <w:rFonts w:ascii="Times New Roman" w:hAnsi="Times New Roman" w:cs="Times New Roman"/>
          <w:sz w:val="24"/>
          <w:szCs w:val="24"/>
        </w:rPr>
        <w:t xml:space="preserve">Меры </w:t>
      </w:r>
      <w:r w:rsidR="003D4080" w:rsidRPr="006E6F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6F9B">
        <w:rPr>
          <w:rFonts w:ascii="Times New Roman" w:hAnsi="Times New Roman" w:cs="Times New Roman"/>
          <w:sz w:val="24"/>
          <w:szCs w:val="24"/>
        </w:rPr>
        <w:t>регулирования, направленные на достижение цели и задач подпрограммы</w:t>
      </w:r>
      <w:r w:rsidR="003D4080" w:rsidRPr="006E6F9B">
        <w:rPr>
          <w:rFonts w:ascii="Times New Roman" w:hAnsi="Times New Roman" w:cs="Times New Roman"/>
          <w:sz w:val="24"/>
          <w:szCs w:val="24"/>
        </w:rPr>
        <w:t>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приводится перечень ме</w:t>
      </w:r>
      <w:r w:rsidR="003D4080" w:rsidRPr="006E6F9B">
        <w:rPr>
          <w:rFonts w:ascii="Times New Roman" w:hAnsi="Times New Roman" w:cs="Times New Roman"/>
          <w:sz w:val="24"/>
          <w:szCs w:val="24"/>
        </w:rPr>
        <w:t>р муниципального регулирования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, направленных на достижение цели и задач подпрограммы с указанием </w:t>
      </w:r>
      <w:r w:rsidR="003D4080" w:rsidRPr="006E6F9B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54702A" w:rsidRPr="006E6F9B">
        <w:rPr>
          <w:rFonts w:ascii="Times New Roman" w:hAnsi="Times New Roman" w:cs="Times New Roman"/>
          <w:sz w:val="24"/>
          <w:szCs w:val="24"/>
        </w:rPr>
        <w:t>актов администрации 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, устанавливающих указанные меры. По каждой мере </w:t>
      </w:r>
      <w:r w:rsidR="00A5355F" w:rsidRPr="006E6F9B">
        <w:rPr>
          <w:rFonts w:ascii="Times New Roman" w:hAnsi="Times New Roman" w:cs="Times New Roman"/>
          <w:sz w:val="24"/>
          <w:szCs w:val="24"/>
        </w:rPr>
        <w:t>муниципального регулирования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 </w:t>
      </w:r>
      <w:r w:rsidR="0054702A" w:rsidRPr="006E6F9B">
        <w:rPr>
          <w:rFonts w:ascii="Times New Roman" w:hAnsi="Times New Roman" w:cs="Times New Roman"/>
          <w:sz w:val="24"/>
          <w:szCs w:val="24"/>
        </w:rPr>
        <w:t xml:space="preserve"> администрации Нижнебурбукского сельского поселения</w:t>
      </w:r>
      <w:proofErr w:type="gramStart"/>
      <w:r w:rsidR="0054702A" w:rsidRPr="006E6F9B">
        <w:rPr>
          <w:rFonts w:ascii="Times New Roman" w:hAnsi="Times New Roman" w:cs="Times New Roman"/>
          <w:sz w:val="24"/>
          <w:szCs w:val="24"/>
        </w:rPr>
        <w:t>.</w:t>
      </w:r>
      <w:r w:rsidRPr="006E6F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A83" w:rsidRPr="006E6F9B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Раздел «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подпрограммы за счет средств </w:t>
      </w:r>
      <w:r w:rsidR="00B1066A" w:rsidRPr="006E6F9B">
        <w:rPr>
          <w:rFonts w:ascii="Times New Roman" w:hAnsi="Times New Roman" w:cs="Times New Roman"/>
          <w:sz w:val="24"/>
          <w:szCs w:val="24"/>
        </w:rPr>
        <w:t xml:space="preserve">районного, </w:t>
      </w:r>
      <w:r w:rsidRPr="006E6F9B">
        <w:rPr>
          <w:rFonts w:ascii="Times New Roman" w:hAnsi="Times New Roman" w:cs="Times New Roman"/>
          <w:sz w:val="24"/>
          <w:szCs w:val="24"/>
        </w:rPr>
        <w:t>областного и федерального бюджетов»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содержит сведения о средствах 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областного и федерального </w:t>
      </w:r>
      <w:r w:rsidR="00367A83" w:rsidRPr="006E6F9B">
        <w:rPr>
          <w:rFonts w:ascii="Times New Roman" w:hAnsi="Times New Roman" w:cs="Times New Roman"/>
          <w:sz w:val="24"/>
          <w:szCs w:val="24"/>
        </w:rPr>
        <w:t>бюджет</w:t>
      </w:r>
      <w:r w:rsidRPr="006E6F9B">
        <w:rPr>
          <w:rFonts w:ascii="Times New Roman" w:hAnsi="Times New Roman" w:cs="Times New Roman"/>
          <w:sz w:val="24"/>
          <w:szCs w:val="24"/>
        </w:rPr>
        <w:t>ов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367A83" w:rsidRPr="006E6F9B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Pr="006E6F9B">
        <w:rPr>
          <w:rFonts w:ascii="Times New Roman" w:hAnsi="Times New Roman" w:cs="Times New Roman"/>
          <w:sz w:val="24"/>
          <w:szCs w:val="24"/>
        </w:rPr>
        <w:t>ов</w:t>
      </w:r>
      <w:r w:rsidR="00367A83" w:rsidRPr="006E6F9B">
        <w:rPr>
          <w:rFonts w:ascii="Times New Roman" w:hAnsi="Times New Roman" w:cs="Times New Roman"/>
          <w:sz w:val="24"/>
          <w:szCs w:val="24"/>
        </w:rPr>
        <w:t>, направлений и условий их использования.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A0767" w:rsidRPr="006E6F9B">
        <w:rPr>
          <w:rFonts w:ascii="Times New Roman" w:hAnsi="Times New Roman" w:cs="Times New Roman"/>
          <w:sz w:val="24"/>
          <w:szCs w:val="24"/>
        </w:rPr>
        <w:t>«Сведения об участии организаций»</w:t>
      </w:r>
      <w:r w:rsidRPr="006E6F9B">
        <w:rPr>
          <w:rFonts w:ascii="Times New Roman" w:hAnsi="Times New Roman" w:cs="Times New Roman"/>
          <w:sz w:val="24"/>
          <w:szCs w:val="24"/>
        </w:rPr>
        <w:t xml:space="preserve"> отражается следующая информация: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мероприятия, реализуемые организацией (группой организаций);</w:t>
      </w:r>
    </w:p>
    <w:p w:rsidR="00367A83" w:rsidRPr="006E6F9B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перечень и обоснование планируемых мер по координации деятельности организаций;</w:t>
      </w:r>
    </w:p>
    <w:p w:rsidR="00EB4AF5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</w:t>
      </w:r>
      <w:r w:rsidR="006A0767" w:rsidRPr="006E6F9B">
        <w:rPr>
          <w:rFonts w:ascii="Times New Roman" w:hAnsi="Times New Roman" w:cs="Times New Roman"/>
          <w:sz w:val="24"/>
          <w:szCs w:val="24"/>
        </w:rPr>
        <w:t>рогнозируемый объё</w:t>
      </w:r>
      <w:r w:rsidRPr="006E6F9B">
        <w:rPr>
          <w:rFonts w:ascii="Times New Roman" w:hAnsi="Times New Roman" w:cs="Times New Roman"/>
          <w:sz w:val="24"/>
          <w:szCs w:val="24"/>
        </w:rPr>
        <w:t xml:space="preserve">м расходов организаций на цель и задачи подпрограммы </w:t>
      </w:r>
      <w:r w:rsidR="006A0767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  <w:bookmarkStart w:id="19" w:name="Par371"/>
      <w:bookmarkEnd w:id="19"/>
    </w:p>
    <w:p w:rsidR="00EB4AF5" w:rsidRPr="006E6F9B" w:rsidRDefault="00EB4A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Приложение</w:t>
      </w:r>
      <w:r w:rsidR="006A0767" w:rsidRPr="006E6F9B">
        <w:rPr>
          <w:rFonts w:ascii="Times New Roman" w:hAnsi="Times New Roman" w:cs="Times New Roman"/>
          <w:sz w:val="24"/>
          <w:szCs w:val="24"/>
        </w:rPr>
        <w:t xml:space="preserve"> №</w:t>
      </w:r>
      <w:r w:rsidRPr="006E6F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0767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  <w:r w:rsidR="006A0767" w:rsidRPr="006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E6F9B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0767" w:rsidRPr="006E6F9B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76"/>
      <w:bookmarkEnd w:id="20"/>
      <w:r w:rsidRPr="006E6F9B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367A83" w:rsidRPr="006E6F9B" w:rsidRDefault="006A0767" w:rsidP="00547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4702A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 ТУЛУНСКОГО </w:t>
      </w:r>
      <w:r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702A" w:rsidRPr="006E6F9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6A0767" w:rsidRPr="006E6F9B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367A83" w:rsidRPr="006E6F9B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6A0767" w:rsidRPr="006E6F9B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767" w:rsidRPr="006E6F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00E" w:rsidRPr="006E6F9B">
        <w:rPr>
          <w:rFonts w:ascii="Times New Roman" w:hAnsi="Times New Roman" w:cs="Times New Roman"/>
          <w:sz w:val="24"/>
          <w:szCs w:val="24"/>
        </w:rPr>
        <w:t xml:space="preserve">        администрации  Нижнебурбукского</w:t>
      </w:r>
    </w:p>
    <w:p w:rsidR="00367A83" w:rsidRPr="006E6F9B" w:rsidRDefault="0084500E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67A83" w:rsidRPr="006E6F9B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6A0767" w:rsidRPr="006E6F9B">
        <w:rPr>
          <w:rFonts w:ascii="Times New Roman" w:hAnsi="Times New Roman" w:cs="Times New Roman"/>
          <w:sz w:val="24"/>
          <w:szCs w:val="24"/>
        </w:rPr>
        <w:t>«___»</w:t>
      </w:r>
      <w:r w:rsidRPr="006E6F9B">
        <w:rPr>
          <w:rFonts w:ascii="Times New Roman" w:hAnsi="Times New Roman" w:cs="Times New Roman"/>
          <w:sz w:val="24"/>
          <w:szCs w:val="24"/>
        </w:rPr>
        <w:t>___</w:t>
      </w:r>
      <w:r w:rsidR="006A0767" w:rsidRPr="006E6F9B">
        <w:rPr>
          <w:rFonts w:ascii="Times New Roman" w:hAnsi="Times New Roman" w:cs="Times New Roman"/>
          <w:sz w:val="24"/>
          <w:szCs w:val="24"/>
        </w:rPr>
        <w:t>_</w:t>
      </w:r>
      <w:r w:rsidRPr="006E6F9B">
        <w:rPr>
          <w:rFonts w:ascii="Times New Roman" w:hAnsi="Times New Roman" w:cs="Times New Roman"/>
          <w:sz w:val="24"/>
          <w:szCs w:val="24"/>
        </w:rPr>
        <w:t>____</w:t>
      </w:r>
      <w:r w:rsidR="00DE444B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E6F9B">
        <w:rPr>
          <w:rFonts w:ascii="Times New Roman" w:hAnsi="Times New Roman" w:cs="Times New Roman"/>
          <w:sz w:val="24"/>
          <w:szCs w:val="24"/>
        </w:rPr>
        <w:t>20__</w:t>
      </w:r>
      <w:r w:rsidR="00DE444B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E6F9B">
        <w:rPr>
          <w:rFonts w:ascii="Times New Roman" w:hAnsi="Times New Roman" w:cs="Times New Roman"/>
          <w:sz w:val="24"/>
          <w:szCs w:val="24"/>
        </w:rPr>
        <w:t>г.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6A0767" w:rsidRPr="006E6F9B">
        <w:rPr>
          <w:rFonts w:ascii="Times New Roman" w:hAnsi="Times New Roman" w:cs="Times New Roman"/>
          <w:sz w:val="24"/>
          <w:szCs w:val="24"/>
        </w:rPr>
        <w:t xml:space="preserve"> №</w:t>
      </w:r>
      <w:r w:rsidRPr="006E6F9B">
        <w:rPr>
          <w:rFonts w:ascii="Times New Roman" w:hAnsi="Times New Roman" w:cs="Times New Roman"/>
          <w:sz w:val="24"/>
          <w:szCs w:val="24"/>
        </w:rPr>
        <w:t>_____</w:t>
      </w:r>
    </w:p>
    <w:p w:rsidR="00367A83" w:rsidRPr="006E6F9B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84500E" w:rsidRPr="006E6F9B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4500E"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</w:t>
      </w:r>
    </w:p>
    <w:p w:rsidR="00544960" w:rsidRPr="006E6F9B" w:rsidRDefault="0084500E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A0767" w:rsidRPr="006E6F9B" w:rsidRDefault="0084500E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ТУЛУНСКОГО</w:t>
      </w:r>
      <w:r w:rsidR="006A0767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(С</w:t>
      </w:r>
      <w:r w:rsidR="00367A83" w:rsidRPr="006E6F9B">
        <w:rPr>
          <w:rFonts w:ascii="Times New Roman" w:hAnsi="Times New Roman" w:cs="Times New Roman"/>
          <w:sz w:val="24"/>
          <w:szCs w:val="24"/>
        </w:rPr>
        <w:t>РОК РЕАЛИЗАЦИИ)</w:t>
      </w:r>
    </w:p>
    <w:p w:rsidR="00367A83" w:rsidRPr="006E6F9B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84500E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>ижний Бурбук</w:t>
      </w:r>
      <w:r w:rsidR="00367A83" w:rsidRPr="006E6F9B">
        <w:rPr>
          <w:rFonts w:ascii="Times New Roman" w:hAnsi="Times New Roman" w:cs="Times New Roman"/>
          <w:sz w:val="24"/>
          <w:szCs w:val="24"/>
        </w:rPr>
        <w:t>, ________ год</w:t>
      </w: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394"/>
      <w:bookmarkEnd w:id="21"/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960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2</w:t>
      </w: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84500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84500E" w:rsidRPr="006E6F9B" w:rsidRDefault="0084500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6F9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E6F9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99"/>
      <w:bookmarkEnd w:id="22"/>
      <w:r w:rsidRPr="006E6F9B">
        <w:rPr>
          <w:rFonts w:ascii="Times New Roman" w:hAnsi="Times New Roman" w:cs="Times New Roman"/>
          <w:sz w:val="24"/>
          <w:szCs w:val="24"/>
        </w:rPr>
        <w:t>ПАСПОРТ</w:t>
      </w:r>
    </w:p>
    <w:p w:rsidR="00544960" w:rsidRPr="006E6F9B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 П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84500E" w:rsidRPr="006E6F9B" w:rsidRDefault="0084500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544960" w:rsidRPr="006E6F9B" w:rsidRDefault="0084500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544960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(</w:t>
      </w:r>
      <w:r w:rsidR="00544960" w:rsidRPr="006E6F9B">
        <w:rPr>
          <w:rFonts w:ascii="Times New Roman" w:hAnsi="Times New Roman" w:cs="Times New Roman"/>
          <w:sz w:val="24"/>
          <w:szCs w:val="24"/>
        </w:rPr>
        <w:t>далее – муниципальная программа)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44960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6F9B" w:rsidSect="006E6F9B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430"/>
      <w:bookmarkEnd w:id="23"/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6E31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3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E6F9B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84500E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722E80" w:rsidRPr="006E6F9B" w:rsidRDefault="00722E80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38"/>
      <w:bookmarkEnd w:id="24"/>
      <w:r w:rsidRPr="006E6F9B">
        <w:rPr>
          <w:rFonts w:ascii="Times New Roman" w:hAnsi="Times New Roman" w:cs="Times New Roman"/>
          <w:sz w:val="24"/>
          <w:szCs w:val="24"/>
        </w:rPr>
        <w:t>СВЕДЕНИЯ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722E80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E80" w:rsidRPr="006E6F9B" w:rsidRDefault="0084500E" w:rsidP="008F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НИЖНЕБУРБУКСКОГО СЕЛЬСКОГО ПОСЕЛЕНИЯ ТУЛУНСКОГО </w:t>
      </w:r>
      <w:r w:rsidR="00722E80" w:rsidRPr="006E6F9B">
        <w:rPr>
          <w:rFonts w:ascii="Times New Roman" w:hAnsi="Times New Roman" w:cs="Times New Roman"/>
          <w:sz w:val="24"/>
          <w:szCs w:val="24"/>
        </w:rPr>
        <w:t xml:space="preserve"> РАЙОНА  (далее - программа)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6E6F9B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6E6F9B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6E6F9B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6E6F9B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F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 w:rsidRPr="006E6F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F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F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31" w:rsidRPr="006E6F9B" w:rsidRDefault="00696E31" w:rsidP="008F6A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602"/>
      <w:bookmarkEnd w:id="25"/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="00367A83" w:rsidRPr="006E6F9B">
        <w:rPr>
          <w:rFonts w:ascii="Times New Roman" w:hAnsi="Times New Roman" w:cs="Times New Roman"/>
          <w:sz w:val="24"/>
          <w:szCs w:val="24"/>
        </w:rPr>
        <w:t>4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696E3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84500E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607"/>
      <w:bookmarkEnd w:id="26"/>
      <w:r w:rsidRPr="006E6F9B">
        <w:rPr>
          <w:rFonts w:ascii="Times New Roman" w:hAnsi="Times New Roman" w:cs="Times New Roman"/>
          <w:sz w:val="24"/>
          <w:szCs w:val="24"/>
        </w:rPr>
        <w:t>ПЕРЕЧЕНЬ</w:t>
      </w:r>
    </w:p>
    <w:p w:rsidR="00696E31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696E3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E6F9B" w:rsidRDefault="0084500E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696E31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>(</w:t>
      </w:r>
      <w:r w:rsidR="003769DC" w:rsidRPr="006E6F9B">
        <w:rPr>
          <w:rFonts w:ascii="Times New Roman" w:hAnsi="Times New Roman" w:cs="Times New Roman"/>
          <w:sz w:val="24"/>
          <w:szCs w:val="24"/>
        </w:rPr>
        <w:t>далее –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769DC" w:rsidRPr="006E6F9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E6F9B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E6F9B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E6F9B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C9" w:rsidRPr="006E6F9B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683"/>
      <w:bookmarkEnd w:id="27"/>
    </w:p>
    <w:p w:rsidR="00B12AC9" w:rsidRPr="006E6F9B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6AC7" w:rsidRDefault="008F6AC7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37FE" w:rsidRPr="006E6F9B">
        <w:rPr>
          <w:rFonts w:ascii="Times New Roman" w:hAnsi="Times New Roman" w:cs="Times New Roman"/>
          <w:sz w:val="24"/>
          <w:szCs w:val="24"/>
        </w:rPr>
        <w:t xml:space="preserve"> №</w:t>
      </w:r>
      <w:r w:rsidRPr="006E6F9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3769DC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3769DC" w:rsidRPr="006E6F9B" w:rsidRDefault="0084500E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691"/>
      <w:bookmarkEnd w:id="28"/>
      <w:r w:rsidRPr="006E6F9B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</w:t>
      </w:r>
      <w:r w:rsidR="003769DC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ЗАДАНИЙ</w:t>
      </w:r>
    </w:p>
    <w:p w:rsidR="00367A83" w:rsidRPr="006E6F9B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769DC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3769DC" w:rsidRPr="006E6F9B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367A83" w:rsidRPr="006E6F9B">
        <w:rPr>
          <w:rFonts w:ascii="Times New Roman" w:hAnsi="Times New Roman" w:cs="Times New Roman"/>
          <w:sz w:val="24"/>
          <w:szCs w:val="24"/>
        </w:rPr>
        <w:t>УЧРЕЖДЕНИЯМИ В РАМКАХ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367A83" w:rsidRPr="006E6F9B" w:rsidRDefault="00B1066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769DC" w:rsidRPr="006E6F9B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6E6F9B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6E6F9B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6E6F9B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E6F9B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FE" w:rsidRPr="006E6F9B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C9" w:rsidRPr="006E6F9B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798"/>
      <w:bookmarkEnd w:id="29"/>
    </w:p>
    <w:p w:rsidR="00367A83" w:rsidRPr="006E6F9B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3FC8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6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8E3FC8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6E6F9B" w:rsidRDefault="0084500E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8E3FC8" w:rsidRPr="006E6F9B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806"/>
      <w:bookmarkEnd w:id="30"/>
      <w:r w:rsidRPr="006E6F9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8F6AC7">
        <w:rPr>
          <w:rFonts w:ascii="Times New Roman" w:hAnsi="Times New Roman" w:cs="Times New Roman"/>
          <w:sz w:val="24"/>
          <w:szCs w:val="24"/>
        </w:rPr>
        <w:t xml:space="preserve">  </w:t>
      </w:r>
      <w:r w:rsidR="008E3FC8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61A07" w:rsidRPr="006E6F9B" w:rsidRDefault="0084500E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</w:t>
      </w:r>
      <w:r w:rsidR="008F6AC7">
        <w:rPr>
          <w:rFonts w:ascii="Times New Roman" w:hAnsi="Times New Roman" w:cs="Times New Roman"/>
          <w:sz w:val="24"/>
          <w:szCs w:val="24"/>
        </w:rPr>
        <w:t xml:space="preserve">ИЯ </w:t>
      </w: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561A07" w:rsidRPr="006E6F9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61A07" w:rsidRPr="006E6F9B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ЗА С</w:t>
      </w:r>
      <w:r w:rsidR="00367A83" w:rsidRPr="006E6F9B">
        <w:rPr>
          <w:rFonts w:ascii="Times New Roman" w:hAnsi="Times New Roman" w:cs="Times New Roman"/>
          <w:sz w:val="24"/>
          <w:szCs w:val="24"/>
        </w:rPr>
        <w:t>ЧЕТ СРЕДСТВ, ПРЕДУСМОТРЕННЫХ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В БЮДЖЕТЕ </w:t>
      </w:r>
    </w:p>
    <w:p w:rsidR="00367A83" w:rsidRPr="006E6F9B" w:rsidRDefault="0084500E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МУНИЦИПАЛЬНОГО ОБРАЗОВАНИЯ</w:t>
      </w:r>
      <w:r w:rsidR="00561A07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>(</w:t>
      </w:r>
      <w:r w:rsidR="00561A07" w:rsidRPr="006E6F9B">
        <w:rPr>
          <w:rFonts w:ascii="Times New Roman" w:hAnsi="Times New Roman" w:cs="Times New Roman"/>
          <w:sz w:val="24"/>
          <w:szCs w:val="24"/>
        </w:rPr>
        <w:t>далее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561A07" w:rsidRPr="006E6F9B">
        <w:rPr>
          <w:rFonts w:ascii="Times New Roman" w:hAnsi="Times New Roman" w:cs="Times New Roman"/>
          <w:sz w:val="24"/>
          <w:szCs w:val="24"/>
        </w:rPr>
        <w:t>–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561A07" w:rsidRPr="006E6F9B">
        <w:rPr>
          <w:rFonts w:ascii="Times New Roman" w:hAnsi="Times New Roman" w:cs="Times New Roman"/>
          <w:sz w:val="24"/>
          <w:szCs w:val="24"/>
        </w:rPr>
        <w:t>программа)</w:t>
      </w:r>
    </w:p>
    <w:p w:rsidR="008E3FC8" w:rsidRPr="006E6F9B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6E6F9B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 w:rsidRPr="006E6F9B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6E6F9B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6E6F9B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6E6F9B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е источники, </w:t>
            </w:r>
            <w:r w:rsidR="003337FE"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 w:rsidP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6E6F9B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6E6F9B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Pr="006E6F9B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Pr="006E6F9B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Pr="006E6F9B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49" w:rsidRDefault="00200649" w:rsidP="008F6AC7">
      <w:pPr>
        <w:widowControl w:val="0"/>
        <w:tabs>
          <w:tab w:val="left" w:pos="13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C7" w:rsidRPr="006E6F9B" w:rsidRDefault="008F6AC7" w:rsidP="008F6AC7">
      <w:pPr>
        <w:widowControl w:val="0"/>
        <w:tabs>
          <w:tab w:val="left" w:pos="13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1274"/>
      <w:bookmarkEnd w:id="31"/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37FE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7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="00200649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6E6F9B" w:rsidRDefault="00845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200649" w:rsidRPr="006E6F9B" w:rsidRDefault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1282"/>
      <w:bookmarkEnd w:id="32"/>
    </w:p>
    <w:p w:rsidR="00200649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00649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E6F9B" w:rsidRDefault="0084500E" w:rsidP="008F6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8F6AC7">
        <w:rPr>
          <w:rFonts w:ascii="Times New Roman" w:hAnsi="Times New Roman" w:cs="Times New Roman"/>
          <w:sz w:val="24"/>
          <w:szCs w:val="24"/>
        </w:rPr>
        <w:t xml:space="preserve">  </w:t>
      </w: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200649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ЗА СЧЕТ ВСЕХ ИСТОЧНИКОВ ФИНАНСИРОВАНИЯ (</w:t>
      </w:r>
      <w:r w:rsidR="00200649" w:rsidRPr="006E6F9B">
        <w:rPr>
          <w:rFonts w:ascii="Times New Roman" w:hAnsi="Times New Roman" w:cs="Times New Roman"/>
          <w:sz w:val="24"/>
          <w:szCs w:val="24"/>
        </w:rPr>
        <w:t>далее</w:t>
      </w:r>
      <w:r w:rsidRPr="006E6F9B">
        <w:rPr>
          <w:rFonts w:ascii="Times New Roman" w:hAnsi="Times New Roman" w:cs="Times New Roman"/>
          <w:sz w:val="24"/>
          <w:szCs w:val="24"/>
        </w:rPr>
        <w:t xml:space="preserve"> - </w:t>
      </w:r>
      <w:r w:rsidR="00200649" w:rsidRPr="006E6F9B">
        <w:rPr>
          <w:rFonts w:ascii="Times New Roman" w:hAnsi="Times New Roman" w:cs="Times New Roman"/>
          <w:sz w:val="24"/>
          <w:szCs w:val="24"/>
        </w:rPr>
        <w:t>программа</w:t>
      </w:r>
      <w:r w:rsidRPr="006E6F9B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6E6F9B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RPr="006E6F9B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6E6F9B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 w:rsidRPr="006E6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066A" w:rsidRPr="006E6F9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FF6301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301" w:rsidRPr="006E6F9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FF6301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1066A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6E6F9B"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6E6F9B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6E6F9B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Pr="006E6F9B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01" w:rsidRPr="006E6F9B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«иные источники (ИИ)».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49" w:rsidRPr="006E6F9B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49" w:rsidRPr="006E6F9B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5B49" w:rsidRPr="006E6F9B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F1" w:rsidRPr="006E6F9B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338F1" w:rsidRPr="006E6F9B" w:rsidSect="008F6AC7">
          <w:pgSz w:w="16838" w:h="11905" w:orient="landscape"/>
          <w:pgMar w:top="567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38F1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="00A51838" w:rsidRPr="006E6F9B">
        <w:rPr>
          <w:rFonts w:ascii="Times New Roman" w:hAnsi="Times New Roman" w:cs="Times New Roman"/>
          <w:sz w:val="24"/>
          <w:szCs w:val="24"/>
        </w:rPr>
        <w:t>8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6E6F9B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6E6F9B" w:rsidRDefault="0084500E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C338F1" w:rsidRPr="006E6F9B" w:rsidRDefault="00C338F1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2059"/>
      <w:bookmarkEnd w:id="34"/>
      <w:r w:rsidRPr="006E6F9B">
        <w:rPr>
          <w:rFonts w:ascii="Times New Roman" w:hAnsi="Times New Roman" w:cs="Times New Roman"/>
          <w:sz w:val="24"/>
          <w:szCs w:val="24"/>
        </w:rPr>
        <w:t>ПАСПОРТ</w:t>
      </w:r>
    </w:p>
    <w:p w:rsidR="0084500E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338F1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C338F1" w:rsidRPr="006E6F9B" w:rsidRDefault="0084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6E6F9B" w:rsidRDefault="0084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ТУЛУНСКОГО</w:t>
      </w:r>
      <w:r w:rsidR="00C338F1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6F9B">
        <w:rPr>
          <w:rFonts w:ascii="Times New Roman" w:hAnsi="Times New Roman" w:cs="Times New Roman"/>
          <w:sz w:val="24"/>
          <w:szCs w:val="24"/>
        </w:rPr>
        <w:t>(</w:t>
      </w:r>
      <w:r w:rsidR="00C338F1" w:rsidRPr="006E6F9B">
        <w:rPr>
          <w:rFonts w:ascii="Times New Roman" w:hAnsi="Times New Roman" w:cs="Times New Roman"/>
          <w:sz w:val="24"/>
          <w:szCs w:val="24"/>
        </w:rPr>
        <w:t>далее соответственно</w:t>
      </w:r>
      <w:r w:rsidRPr="006E6F9B">
        <w:rPr>
          <w:rFonts w:ascii="Times New Roman" w:hAnsi="Times New Roman" w:cs="Times New Roman"/>
          <w:sz w:val="24"/>
          <w:szCs w:val="24"/>
        </w:rPr>
        <w:t xml:space="preserve"> - </w:t>
      </w:r>
      <w:r w:rsidR="00C338F1" w:rsidRPr="006E6F9B">
        <w:rPr>
          <w:rFonts w:ascii="Times New Roman" w:hAnsi="Times New Roman" w:cs="Times New Roman"/>
          <w:sz w:val="24"/>
          <w:szCs w:val="24"/>
        </w:rPr>
        <w:t>подпрограмма</w:t>
      </w:r>
      <w:r w:rsidRPr="006E6F9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67A83" w:rsidRPr="006E6F9B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67A83" w:rsidRPr="006E6F9B">
        <w:rPr>
          <w:rFonts w:ascii="Times New Roman" w:hAnsi="Times New Roman" w:cs="Times New Roman"/>
          <w:sz w:val="24"/>
          <w:szCs w:val="24"/>
        </w:rPr>
        <w:t>)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2BEA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6E6F9B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6F9B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6F9B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2093"/>
      <w:bookmarkEnd w:id="35"/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007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2</w:t>
      </w:r>
    </w:p>
    <w:p w:rsidR="00367A83" w:rsidRPr="006E6F9B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  <w:r w:rsidR="008F6AC7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E6F9B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345FCD"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программ</w:t>
      </w:r>
    </w:p>
    <w:p w:rsidR="00345FCD" w:rsidRPr="006E6F9B" w:rsidRDefault="00647634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641D" w:rsidRPr="008F6AC7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36" w:name="Par2100"/>
      <w:bookmarkEnd w:id="36"/>
      <w:r w:rsidRPr="008F6AC7">
        <w:rPr>
          <w:rFonts w:ascii="Times New Roman" w:hAnsi="Times New Roman" w:cs="Times New Roman"/>
        </w:rPr>
        <w:t>ПОРЯДОК</w:t>
      </w:r>
    </w:p>
    <w:p w:rsidR="00345FCD" w:rsidRPr="008F6AC7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>ПРОВЕДЕНИЯ ПУБЛИЧНОГО ОБСУЖДЕНИЯ ПРОЕКТА</w:t>
      </w:r>
      <w:r w:rsidR="008F6AC7" w:rsidRPr="008F6AC7">
        <w:rPr>
          <w:rFonts w:ascii="Times New Roman" w:hAnsi="Times New Roman" w:cs="Times New Roman"/>
        </w:rPr>
        <w:t xml:space="preserve"> </w:t>
      </w:r>
      <w:r w:rsidR="00345FCD" w:rsidRPr="008F6AC7">
        <w:rPr>
          <w:rFonts w:ascii="Times New Roman" w:hAnsi="Times New Roman" w:cs="Times New Roman"/>
        </w:rPr>
        <w:t xml:space="preserve">МУНИЦИПАЛЬНОЙ  </w:t>
      </w:r>
      <w:r w:rsidRPr="008F6AC7">
        <w:rPr>
          <w:rFonts w:ascii="Times New Roman" w:hAnsi="Times New Roman" w:cs="Times New Roman"/>
        </w:rPr>
        <w:t>ПРОГРАММЫ</w:t>
      </w:r>
      <w:r w:rsidR="008F6AC7" w:rsidRPr="008F6AC7">
        <w:rPr>
          <w:rFonts w:ascii="Times New Roman" w:hAnsi="Times New Roman" w:cs="Times New Roman"/>
        </w:rPr>
        <w:t xml:space="preserve">  </w:t>
      </w:r>
      <w:r w:rsidR="00647634" w:rsidRPr="008F6AC7">
        <w:rPr>
          <w:rFonts w:ascii="Times New Roman" w:hAnsi="Times New Roman" w:cs="Times New Roman"/>
        </w:rPr>
        <w:t>НИЖНЕБУРБУКСКОГО СЕЛЬСКОГО ПОСЕЛЕНИЯ</w:t>
      </w:r>
      <w:r w:rsidRPr="008F6AC7">
        <w:rPr>
          <w:rFonts w:ascii="Times New Roman" w:hAnsi="Times New Roman" w:cs="Times New Roman"/>
        </w:rPr>
        <w:t xml:space="preserve"> </w:t>
      </w:r>
    </w:p>
    <w:p w:rsidR="00367A83" w:rsidRPr="008F6AC7" w:rsidRDefault="00647634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ТУЛУНСКОГО </w:t>
      </w:r>
      <w:r w:rsidR="00345FCD" w:rsidRPr="008F6AC7">
        <w:rPr>
          <w:rFonts w:ascii="Times New Roman" w:hAnsi="Times New Roman" w:cs="Times New Roman"/>
        </w:rPr>
        <w:t xml:space="preserve"> РАЙОНА</w:t>
      </w:r>
    </w:p>
    <w:p w:rsidR="00367A83" w:rsidRPr="008F6AC7" w:rsidRDefault="008F6AC7" w:rsidP="008F6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         </w:t>
      </w:r>
      <w:r w:rsidR="00367A83" w:rsidRPr="008F6AC7">
        <w:rPr>
          <w:rFonts w:ascii="Times New Roman" w:hAnsi="Times New Roman" w:cs="Times New Roman"/>
        </w:rPr>
        <w:t>1. Настоящий Порядок устанавливает процедуру проведения публичного обсуждения проекта</w:t>
      </w:r>
      <w:r w:rsidR="00F539E6" w:rsidRPr="008F6AC7">
        <w:rPr>
          <w:rFonts w:ascii="Times New Roman" w:hAnsi="Times New Roman" w:cs="Times New Roman"/>
        </w:rPr>
        <w:t xml:space="preserve"> муниципальной</w:t>
      </w:r>
      <w:r w:rsidR="00367A83" w:rsidRPr="008F6AC7">
        <w:rPr>
          <w:rFonts w:ascii="Times New Roman" w:hAnsi="Times New Roman" w:cs="Times New Roman"/>
        </w:rPr>
        <w:t xml:space="preserve"> программы </w:t>
      </w:r>
      <w:r w:rsidR="00647634" w:rsidRPr="008F6AC7">
        <w:rPr>
          <w:rFonts w:ascii="Times New Roman" w:hAnsi="Times New Roman" w:cs="Times New Roman"/>
        </w:rPr>
        <w:t xml:space="preserve"> Нижнебурбукского сельского поселения</w:t>
      </w:r>
      <w:r w:rsidR="00367A83" w:rsidRPr="008F6AC7">
        <w:rPr>
          <w:rFonts w:ascii="Times New Roman" w:hAnsi="Times New Roman" w:cs="Times New Roman"/>
        </w:rPr>
        <w:t xml:space="preserve"> (далее соответственно - публичное обсуждение, </w:t>
      </w:r>
      <w:r w:rsidR="00F539E6" w:rsidRPr="008F6AC7">
        <w:rPr>
          <w:rFonts w:ascii="Times New Roman" w:hAnsi="Times New Roman" w:cs="Times New Roman"/>
        </w:rPr>
        <w:t>п</w:t>
      </w:r>
      <w:r w:rsidR="00367A83" w:rsidRPr="008F6AC7">
        <w:rPr>
          <w:rFonts w:ascii="Times New Roman" w:hAnsi="Times New Roman" w:cs="Times New Roman"/>
        </w:rPr>
        <w:t>рограмма).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647634" w:rsidRPr="008F6AC7">
        <w:rPr>
          <w:rFonts w:ascii="Times New Roman" w:hAnsi="Times New Roman" w:cs="Times New Roman"/>
        </w:rPr>
        <w:t>Нижнебурбукского сельского поселения</w:t>
      </w:r>
      <w:r w:rsidR="00F539E6" w:rsidRPr="008F6AC7">
        <w:rPr>
          <w:rFonts w:ascii="Times New Roman" w:hAnsi="Times New Roman" w:cs="Times New Roman"/>
        </w:rPr>
        <w:t xml:space="preserve"> </w:t>
      </w:r>
      <w:r w:rsidRPr="008F6AC7">
        <w:rPr>
          <w:rFonts w:ascii="Times New Roman" w:hAnsi="Times New Roman" w:cs="Times New Roman"/>
        </w:rPr>
        <w:t xml:space="preserve">и достигших возраста 18 лет (далее - граждане), на участие в процессе принятия решений </w:t>
      </w:r>
      <w:r w:rsidR="00647634" w:rsidRPr="008F6AC7">
        <w:rPr>
          <w:rFonts w:ascii="Times New Roman" w:hAnsi="Times New Roman" w:cs="Times New Roman"/>
        </w:rPr>
        <w:t>органам</w:t>
      </w:r>
      <w:r w:rsidR="00F539E6" w:rsidRPr="008F6AC7">
        <w:rPr>
          <w:rFonts w:ascii="Times New Roman" w:hAnsi="Times New Roman" w:cs="Times New Roman"/>
        </w:rPr>
        <w:t xml:space="preserve"> местного самоуправления </w:t>
      </w:r>
      <w:r w:rsidR="00647634" w:rsidRPr="008F6AC7">
        <w:rPr>
          <w:rFonts w:ascii="Times New Roman" w:hAnsi="Times New Roman" w:cs="Times New Roman"/>
        </w:rPr>
        <w:t xml:space="preserve">Нижнебурбукского муниципального образования </w:t>
      </w:r>
      <w:r w:rsidRPr="008F6AC7">
        <w:rPr>
          <w:rFonts w:ascii="Times New Roman" w:hAnsi="Times New Roman" w:cs="Times New Roman"/>
        </w:rPr>
        <w:t xml:space="preserve"> посредством публичного обсуждения проектов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3. Публичное обсуждение обеспечивается </w:t>
      </w:r>
      <w:r w:rsidR="00647634" w:rsidRPr="008F6AC7">
        <w:rPr>
          <w:rFonts w:ascii="Times New Roman" w:hAnsi="Times New Roman" w:cs="Times New Roman"/>
        </w:rPr>
        <w:t>администрацией Нижнебурбукского сельского поселения</w:t>
      </w:r>
      <w:r w:rsidR="00F539E6" w:rsidRPr="008F6AC7">
        <w:rPr>
          <w:rFonts w:ascii="Times New Roman" w:hAnsi="Times New Roman" w:cs="Times New Roman"/>
        </w:rPr>
        <w:t xml:space="preserve">, </w:t>
      </w:r>
      <w:r w:rsidR="00647634" w:rsidRPr="008F6AC7">
        <w:rPr>
          <w:rFonts w:ascii="Times New Roman" w:hAnsi="Times New Roman" w:cs="Times New Roman"/>
        </w:rPr>
        <w:t>являющей</w:t>
      </w:r>
      <w:r w:rsidRPr="008F6AC7">
        <w:rPr>
          <w:rFonts w:ascii="Times New Roman" w:hAnsi="Times New Roman" w:cs="Times New Roman"/>
        </w:rPr>
        <w:t xml:space="preserve">ся ответственным исполнителем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(далее - администратор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рограммы), путем размещения проекта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 на официальном сайте администра</w:t>
      </w:r>
      <w:r w:rsidR="00647634" w:rsidRPr="008F6AC7">
        <w:rPr>
          <w:rFonts w:ascii="Times New Roman" w:hAnsi="Times New Roman" w:cs="Times New Roman"/>
        </w:rPr>
        <w:t>ции  Нижнебурбукского сельского поселения</w:t>
      </w:r>
      <w:r w:rsidR="00F539E6" w:rsidRPr="008F6AC7">
        <w:rPr>
          <w:rFonts w:ascii="Times New Roman" w:hAnsi="Times New Roman" w:cs="Times New Roman"/>
        </w:rPr>
        <w:t xml:space="preserve"> в</w:t>
      </w:r>
      <w:r w:rsidRPr="008F6AC7">
        <w:rPr>
          <w:rFonts w:ascii="Times New Roman" w:hAnsi="Times New Roman" w:cs="Times New Roman"/>
        </w:rPr>
        <w:t xml:space="preserve"> информационно-телекоммуникационной сети </w:t>
      </w:r>
      <w:r w:rsidR="00F539E6" w:rsidRPr="008F6AC7">
        <w:rPr>
          <w:rFonts w:ascii="Times New Roman" w:hAnsi="Times New Roman" w:cs="Times New Roman"/>
        </w:rPr>
        <w:t>«</w:t>
      </w:r>
      <w:r w:rsidRPr="008F6AC7">
        <w:rPr>
          <w:rFonts w:ascii="Times New Roman" w:hAnsi="Times New Roman" w:cs="Times New Roman"/>
        </w:rPr>
        <w:t>Интернет</w:t>
      </w:r>
      <w:r w:rsidR="00F539E6" w:rsidRPr="008F6AC7">
        <w:rPr>
          <w:rFonts w:ascii="Times New Roman" w:hAnsi="Times New Roman" w:cs="Times New Roman"/>
        </w:rPr>
        <w:t>»</w:t>
      </w:r>
      <w:r w:rsidRPr="008F6AC7">
        <w:rPr>
          <w:rFonts w:ascii="Times New Roman" w:hAnsi="Times New Roman" w:cs="Times New Roman"/>
        </w:rPr>
        <w:t xml:space="preserve"> (далее - официальный сайт).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7" w:name="Par2107"/>
      <w:bookmarkEnd w:id="37"/>
      <w:r w:rsidRPr="008F6AC7">
        <w:rPr>
          <w:rFonts w:ascii="Times New Roman" w:hAnsi="Times New Roman" w:cs="Times New Roman"/>
        </w:rPr>
        <w:t xml:space="preserve">4. Публичное обсуждение проекта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 проводится в течение семи рабочих дней со дня размещения на официальном сайте: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проекта постановления </w:t>
      </w:r>
      <w:r w:rsidR="00F539E6" w:rsidRPr="008F6AC7">
        <w:rPr>
          <w:rFonts w:ascii="Times New Roman" w:hAnsi="Times New Roman" w:cs="Times New Roman"/>
        </w:rPr>
        <w:t xml:space="preserve">администрации </w:t>
      </w:r>
      <w:r w:rsidR="00647634" w:rsidRPr="008F6AC7">
        <w:rPr>
          <w:rFonts w:ascii="Times New Roman" w:hAnsi="Times New Roman" w:cs="Times New Roman"/>
        </w:rPr>
        <w:t>Нижнебурбукского сельского поселения</w:t>
      </w:r>
      <w:r w:rsidR="00F539E6" w:rsidRPr="008F6AC7">
        <w:rPr>
          <w:rFonts w:ascii="Times New Roman" w:hAnsi="Times New Roman" w:cs="Times New Roman"/>
        </w:rPr>
        <w:t xml:space="preserve"> </w:t>
      </w:r>
      <w:r w:rsidRPr="008F6AC7">
        <w:rPr>
          <w:rFonts w:ascii="Times New Roman" w:hAnsi="Times New Roman" w:cs="Times New Roman"/>
        </w:rPr>
        <w:t xml:space="preserve">об утверждении </w:t>
      </w:r>
      <w:r w:rsidR="00F539E6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рограммы;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текста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рограммы;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срока начала и завершения проведения публичного обсуждения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рограммы;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порядка направления предложений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рограммы;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требований к предложениям граждан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8F6AC7">
          <w:rPr>
            <w:rFonts w:ascii="Times New Roman" w:hAnsi="Times New Roman" w:cs="Times New Roman"/>
          </w:rPr>
          <w:t>пункте 4</w:t>
        </w:r>
      </w:hyperlink>
      <w:r w:rsidRPr="008F6AC7">
        <w:rPr>
          <w:rFonts w:ascii="Times New Roman" w:hAnsi="Times New Roman" w:cs="Times New Roman"/>
        </w:rPr>
        <w:t xml:space="preserve"> настоящего Порядка, администратор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публикует не </w:t>
      </w:r>
      <w:proofErr w:type="gramStart"/>
      <w:r w:rsidRPr="008F6AC7">
        <w:rPr>
          <w:rFonts w:ascii="Times New Roman" w:hAnsi="Times New Roman" w:cs="Times New Roman"/>
        </w:rPr>
        <w:t>позднее</w:t>
      </w:r>
      <w:proofErr w:type="gramEnd"/>
      <w:r w:rsidRPr="008F6AC7">
        <w:rPr>
          <w:rFonts w:ascii="Times New Roman" w:hAnsi="Times New Roman" w:cs="Times New Roman"/>
        </w:rPr>
        <w:t xml:space="preserve"> чем за два рабочих дня до начала проведения данных обсуждений.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6. Публичное обсуждение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заключается в направлении гражданами предложений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на </w:t>
      </w:r>
      <w:r w:rsidR="009E4643" w:rsidRPr="008F6AC7">
        <w:rPr>
          <w:rFonts w:ascii="Times New Roman" w:hAnsi="Times New Roman" w:cs="Times New Roman"/>
        </w:rPr>
        <w:t>о</w:t>
      </w:r>
      <w:r w:rsidRPr="008F6AC7">
        <w:rPr>
          <w:rFonts w:ascii="Times New Roman" w:hAnsi="Times New Roman" w:cs="Times New Roman"/>
        </w:rPr>
        <w:t xml:space="preserve">фициальный адрес электронной почты администратора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в информационно-телекоммуникационной сети </w:t>
      </w:r>
      <w:r w:rsidR="009E4643" w:rsidRPr="008F6AC7">
        <w:rPr>
          <w:rFonts w:ascii="Times New Roman" w:hAnsi="Times New Roman" w:cs="Times New Roman"/>
        </w:rPr>
        <w:t>«</w:t>
      </w:r>
      <w:r w:rsidRPr="008F6AC7">
        <w:rPr>
          <w:rFonts w:ascii="Times New Roman" w:hAnsi="Times New Roman" w:cs="Times New Roman"/>
        </w:rPr>
        <w:t>Интернет</w:t>
      </w:r>
      <w:r w:rsidR="009E4643" w:rsidRPr="008F6AC7">
        <w:rPr>
          <w:rFonts w:ascii="Times New Roman" w:hAnsi="Times New Roman" w:cs="Times New Roman"/>
        </w:rPr>
        <w:t>»</w:t>
      </w:r>
      <w:r w:rsidRPr="008F6AC7">
        <w:rPr>
          <w:rFonts w:ascii="Times New Roman" w:hAnsi="Times New Roman" w:cs="Times New Roman"/>
        </w:rPr>
        <w:t>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Предложения граждан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8" w:history="1">
        <w:r w:rsidRPr="008F6AC7">
          <w:rPr>
            <w:rFonts w:ascii="Times New Roman" w:hAnsi="Times New Roman" w:cs="Times New Roman"/>
          </w:rPr>
          <w:t>законом</w:t>
        </w:r>
      </w:hyperlink>
      <w:r w:rsidRPr="008F6AC7">
        <w:rPr>
          <w:rFonts w:ascii="Times New Roman" w:hAnsi="Times New Roman" w:cs="Times New Roman"/>
        </w:rPr>
        <w:t xml:space="preserve"> от 2 мая 2006 года </w:t>
      </w:r>
      <w:r w:rsidR="009E4643" w:rsidRPr="008F6AC7">
        <w:rPr>
          <w:rFonts w:ascii="Times New Roman" w:hAnsi="Times New Roman" w:cs="Times New Roman"/>
        </w:rPr>
        <w:t>№</w:t>
      </w:r>
      <w:r w:rsidRPr="008F6AC7">
        <w:rPr>
          <w:rFonts w:ascii="Times New Roman" w:hAnsi="Times New Roman" w:cs="Times New Roman"/>
        </w:rPr>
        <w:t xml:space="preserve"> 59-ФЗ</w:t>
      </w:r>
      <w:r w:rsidR="009E4643" w:rsidRPr="008F6AC7">
        <w:rPr>
          <w:rFonts w:ascii="Times New Roman" w:hAnsi="Times New Roman" w:cs="Times New Roman"/>
        </w:rPr>
        <w:t xml:space="preserve"> «</w:t>
      </w:r>
      <w:r w:rsidRPr="008F6AC7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9E4643" w:rsidRPr="008F6AC7">
        <w:rPr>
          <w:rFonts w:ascii="Times New Roman" w:hAnsi="Times New Roman" w:cs="Times New Roman"/>
        </w:rPr>
        <w:t>»</w:t>
      </w:r>
      <w:r w:rsidRPr="008F6AC7">
        <w:rPr>
          <w:rFonts w:ascii="Times New Roman" w:hAnsi="Times New Roman" w:cs="Times New Roman"/>
        </w:rPr>
        <w:t>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Предложения граждан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рограммы, поступившие после срока завершения проведения публичного обсуждения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9" w:history="1">
        <w:r w:rsidRPr="008F6AC7">
          <w:rPr>
            <w:rFonts w:ascii="Times New Roman" w:hAnsi="Times New Roman" w:cs="Times New Roman"/>
          </w:rPr>
          <w:t>законом</w:t>
        </w:r>
      </w:hyperlink>
      <w:r w:rsidRPr="008F6AC7">
        <w:rPr>
          <w:rFonts w:ascii="Times New Roman" w:hAnsi="Times New Roman" w:cs="Times New Roman"/>
        </w:rPr>
        <w:t xml:space="preserve"> от</w:t>
      </w:r>
      <w:r w:rsidR="009E4643" w:rsidRPr="008F6AC7">
        <w:rPr>
          <w:rFonts w:ascii="Times New Roman" w:hAnsi="Times New Roman" w:cs="Times New Roman"/>
        </w:rPr>
        <w:t xml:space="preserve"> 2 мая 2006 года №</w:t>
      </w:r>
      <w:r w:rsidRPr="008F6AC7">
        <w:rPr>
          <w:rFonts w:ascii="Times New Roman" w:hAnsi="Times New Roman" w:cs="Times New Roman"/>
        </w:rPr>
        <w:t xml:space="preserve"> 59-ФЗ </w:t>
      </w:r>
      <w:r w:rsidR="009E4643" w:rsidRPr="008F6AC7">
        <w:rPr>
          <w:rFonts w:ascii="Times New Roman" w:hAnsi="Times New Roman" w:cs="Times New Roman"/>
        </w:rPr>
        <w:t>«</w:t>
      </w:r>
      <w:r w:rsidRPr="008F6AC7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9E4643" w:rsidRPr="008F6AC7">
        <w:rPr>
          <w:rFonts w:ascii="Times New Roman" w:hAnsi="Times New Roman" w:cs="Times New Roman"/>
        </w:rPr>
        <w:t>»</w:t>
      </w:r>
      <w:r w:rsidRPr="008F6AC7">
        <w:rPr>
          <w:rFonts w:ascii="Times New Roman" w:hAnsi="Times New Roman" w:cs="Times New Roman"/>
        </w:rPr>
        <w:t>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7. Предложения граждан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 носят рекомендательный характер.</w:t>
      </w:r>
    </w:p>
    <w:p w:rsidR="00367A83" w:rsidRPr="008F6AC7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8. </w:t>
      </w:r>
      <w:proofErr w:type="gramStart"/>
      <w:r w:rsidRPr="008F6AC7">
        <w:rPr>
          <w:rFonts w:ascii="Times New Roman" w:hAnsi="Times New Roman" w:cs="Times New Roman"/>
        </w:rPr>
        <w:t xml:space="preserve">После истечения срока публичного обсуждения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рограммы, указанного в </w:t>
      </w:r>
      <w:hyperlink w:anchor="Par2107" w:history="1">
        <w:r w:rsidRPr="008F6AC7">
          <w:rPr>
            <w:rFonts w:ascii="Times New Roman" w:hAnsi="Times New Roman" w:cs="Times New Roman"/>
          </w:rPr>
          <w:t>пункте 4</w:t>
        </w:r>
      </w:hyperlink>
      <w:r w:rsidRPr="008F6AC7">
        <w:rPr>
          <w:rFonts w:ascii="Times New Roman" w:hAnsi="Times New Roman" w:cs="Times New Roman"/>
        </w:rPr>
        <w:t xml:space="preserve"> настоящего Порядка, администратор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на основании поступивших предложений граждан к проекту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в случае необходимости в течение трех рабочих дней дорабатывает проект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рограммы, а также готовит сводную </w:t>
      </w:r>
      <w:hyperlink w:anchor="Par2136" w:history="1">
        <w:r w:rsidRPr="008F6AC7">
          <w:rPr>
            <w:rFonts w:ascii="Times New Roman" w:hAnsi="Times New Roman" w:cs="Times New Roman"/>
          </w:rPr>
          <w:t>информацию</w:t>
        </w:r>
      </w:hyperlink>
      <w:r w:rsidRPr="008F6AC7">
        <w:rPr>
          <w:rFonts w:ascii="Times New Roman" w:hAnsi="Times New Roman" w:cs="Times New Roman"/>
        </w:rPr>
        <w:t xml:space="preserve"> о поступивших предложениях по итогам проведения публичного обсуждения проекта </w:t>
      </w:r>
      <w:r w:rsidR="009E4643" w:rsidRPr="008F6AC7">
        <w:rPr>
          <w:rFonts w:ascii="Times New Roman" w:hAnsi="Times New Roman" w:cs="Times New Roman"/>
        </w:rPr>
        <w:t>п</w:t>
      </w:r>
      <w:r w:rsidR="00647634" w:rsidRPr="008F6AC7">
        <w:rPr>
          <w:rFonts w:ascii="Times New Roman" w:hAnsi="Times New Roman" w:cs="Times New Roman"/>
        </w:rPr>
        <w:t xml:space="preserve">рограммы за подписью главы </w:t>
      </w:r>
      <w:r w:rsidR="009E4643" w:rsidRPr="008F6AC7">
        <w:rPr>
          <w:rFonts w:ascii="Times New Roman" w:hAnsi="Times New Roman" w:cs="Times New Roman"/>
        </w:rPr>
        <w:t xml:space="preserve"> администрации </w:t>
      </w:r>
      <w:r w:rsidR="00647634" w:rsidRPr="008F6AC7">
        <w:rPr>
          <w:rFonts w:ascii="Times New Roman" w:hAnsi="Times New Roman" w:cs="Times New Roman"/>
        </w:rPr>
        <w:t>Нижнебурбукского сельского поселения</w:t>
      </w:r>
      <w:r w:rsidR="009E4643" w:rsidRPr="008F6AC7">
        <w:rPr>
          <w:rFonts w:ascii="Times New Roman" w:hAnsi="Times New Roman" w:cs="Times New Roman"/>
        </w:rPr>
        <w:t xml:space="preserve"> </w:t>
      </w:r>
      <w:r w:rsidRPr="008F6AC7">
        <w:rPr>
          <w:rFonts w:ascii="Times New Roman" w:hAnsi="Times New Roman" w:cs="Times New Roman"/>
        </w:rPr>
        <w:t xml:space="preserve">- администратора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</w:t>
      </w:r>
      <w:r w:rsidR="00F30A2D" w:rsidRPr="008F6AC7">
        <w:rPr>
          <w:rFonts w:ascii="Times New Roman" w:hAnsi="Times New Roman" w:cs="Times New Roman"/>
        </w:rPr>
        <w:t>ы по форме</w:t>
      </w:r>
      <w:proofErr w:type="gramEnd"/>
      <w:r w:rsidR="00F30A2D" w:rsidRPr="008F6AC7">
        <w:rPr>
          <w:rFonts w:ascii="Times New Roman" w:hAnsi="Times New Roman" w:cs="Times New Roman"/>
        </w:rPr>
        <w:t xml:space="preserve"> </w:t>
      </w:r>
      <w:r w:rsidRPr="008F6AC7">
        <w:rPr>
          <w:rFonts w:ascii="Times New Roman" w:hAnsi="Times New Roman" w:cs="Times New Roman"/>
        </w:rPr>
        <w:t>(прилагается).</w:t>
      </w:r>
    </w:p>
    <w:p w:rsidR="0022641D" w:rsidRPr="008F6AC7" w:rsidRDefault="00367A83" w:rsidP="008F6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6AC7">
        <w:rPr>
          <w:rFonts w:ascii="Times New Roman" w:hAnsi="Times New Roman" w:cs="Times New Roman"/>
        </w:rPr>
        <w:t xml:space="preserve">9. В целях информирования граждан об учете (отклонении) предложений администратором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 w:rsidRPr="008F6AC7">
        <w:rPr>
          <w:rFonts w:ascii="Times New Roman" w:hAnsi="Times New Roman" w:cs="Times New Roman"/>
        </w:rPr>
        <w:t>п</w:t>
      </w:r>
      <w:r w:rsidRPr="008F6AC7">
        <w:rPr>
          <w:rFonts w:ascii="Times New Roman" w:hAnsi="Times New Roman" w:cs="Times New Roman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  <w:bookmarkStart w:id="38" w:name="Par2130"/>
      <w:bookmarkEnd w:id="38"/>
    </w:p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к Порядку проведения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публичного обсуждения проекта</w:t>
      </w:r>
    </w:p>
    <w:p w:rsidR="00367A83" w:rsidRPr="006E6F9B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6E6F9B" w:rsidRDefault="00647634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9E4643" w:rsidRPr="006E6F9B" w:rsidRDefault="009E4643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2136"/>
      <w:bookmarkEnd w:id="39"/>
      <w:r w:rsidRPr="006E6F9B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2641D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ПОСТУПИВШИХ ПРЕДЛОЖЕНИЯХ </w:t>
      </w:r>
    </w:p>
    <w:p w:rsidR="0022641D" w:rsidRPr="006E6F9B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ПО ИТОГАМ ПРОВЕДЕНИЯ ПУБЛИЧНОГО</w:t>
      </w:r>
      <w:r w:rsidR="0022641D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367A83" w:rsidRPr="006E6F9B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2641D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647634" w:rsidRPr="006E6F9B" w:rsidRDefault="00647634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647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22641D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6E6F9B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муниципальной программы </w:t>
            </w:r>
            <w:r w:rsidR="00647634" w:rsidRPr="006E6F9B">
              <w:rPr>
                <w:rFonts w:ascii="Times New Roman" w:hAnsi="Times New Roman" w:cs="Times New Roman"/>
                <w:sz w:val="24"/>
                <w:szCs w:val="24"/>
              </w:rPr>
              <w:t>Нижнебурбукского  сельского поселени</w:t>
            </w:r>
            <w:proofErr w:type="gramStart"/>
            <w:r w:rsidR="00647634" w:rsidRPr="006E6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6E6F9B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AD9" w:rsidRPr="006E6F9B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6E6F9B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641D" w:rsidRPr="006E6F9B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1D" w:rsidRPr="006E6F9B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6E6F9B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1D" w:rsidRPr="006E6F9B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641D" w:rsidRPr="006E6F9B" w:rsidSect="008F6AC7">
          <w:pgSz w:w="11905" w:h="16838"/>
          <w:pgMar w:top="709" w:right="567" w:bottom="1134" w:left="1134" w:header="720" w:footer="720" w:gutter="0"/>
          <w:cols w:space="720"/>
          <w:noEndnote/>
        </w:sectPr>
      </w:pP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2177"/>
      <w:bookmarkEnd w:id="40"/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3</w:t>
      </w: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436C52"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436C52" w:rsidRPr="006E6F9B" w:rsidRDefault="00647634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 их формирования</w:t>
      </w:r>
      <w:r w:rsidR="00436C52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2187"/>
      <w:bookmarkEnd w:id="41"/>
      <w:r w:rsidRPr="006E6F9B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47634" w:rsidRPr="006E6F9B" w:rsidRDefault="00367A83" w:rsidP="0076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436C52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  <w:r w:rsidR="00760740">
        <w:rPr>
          <w:rFonts w:ascii="Times New Roman" w:hAnsi="Times New Roman" w:cs="Times New Roman"/>
          <w:sz w:val="24"/>
          <w:szCs w:val="24"/>
        </w:rPr>
        <w:t xml:space="preserve"> </w:t>
      </w:r>
      <w:r w:rsidR="00647634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647634" w:rsidP="0076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ТУЛУНСКОГ</w:t>
      </w:r>
      <w:r w:rsidR="00436C52" w:rsidRPr="006E6F9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60740">
        <w:rPr>
          <w:rFonts w:ascii="Times New Roman" w:hAnsi="Times New Roman" w:cs="Times New Roman"/>
          <w:sz w:val="24"/>
          <w:szCs w:val="24"/>
        </w:rPr>
        <w:t xml:space="preserve"> </w:t>
      </w:r>
      <w:r w:rsidR="00436C52" w:rsidRPr="006E6F9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436C52" w:rsidRPr="006E6F9B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F00" w:rsidRPr="006E6F9B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RPr="006E6F9B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B1066A" w:rsidP="00B1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066A" w:rsidRPr="006E6F9B" w:rsidRDefault="00B1066A" w:rsidP="00B1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(БР)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6E6F9B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B1066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0F00" w:rsidRPr="006E6F9B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B1066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6E6F9B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B1066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B1066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B1066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B1066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B1066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00" w:rsidRPr="006E6F9B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6E6F9B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6F9B" w:rsidSect="00B12AC9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2386"/>
      <w:bookmarkEnd w:id="42"/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4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2F2CE1" w:rsidRPr="006E6F9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6E6F9B">
        <w:rPr>
          <w:rFonts w:ascii="Times New Roman" w:hAnsi="Times New Roman" w:cs="Times New Roman"/>
          <w:sz w:val="24"/>
          <w:szCs w:val="24"/>
        </w:rPr>
        <w:t>программ</w:t>
      </w:r>
    </w:p>
    <w:p w:rsidR="002F2CE1" w:rsidRPr="006E6F9B" w:rsidRDefault="00647634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 их формирования</w:t>
      </w:r>
      <w:r w:rsidR="002F2CE1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2393"/>
      <w:bookmarkEnd w:id="43"/>
      <w:r w:rsidRPr="006E6F9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ГОДОВОМУ ОТЧЕТУ ОБ ИСПОЛНЕНИИ МЕРОПРИЯТИЙ</w:t>
      </w:r>
    </w:p>
    <w:p w:rsidR="00367A83" w:rsidRPr="006E6F9B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 П</w:t>
      </w:r>
      <w:r w:rsidR="00367A83" w:rsidRPr="006E6F9B">
        <w:rPr>
          <w:rFonts w:ascii="Times New Roman" w:hAnsi="Times New Roman" w:cs="Times New Roman"/>
          <w:sz w:val="24"/>
          <w:szCs w:val="24"/>
        </w:rPr>
        <w:t>РОГРАММЫ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Пояснительная записка к годовому о</w:t>
      </w:r>
      <w:r w:rsidR="002F2CE1" w:rsidRPr="006E6F9B">
        <w:rPr>
          <w:rFonts w:ascii="Times New Roman" w:hAnsi="Times New Roman" w:cs="Times New Roman"/>
          <w:sz w:val="24"/>
          <w:szCs w:val="24"/>
        </w:rPr>
        <w:t>тчету об исполнении мероприятий 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состоит из следующих разделов: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1. Основные результаты реализации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данном разделе приводятся сведения о результатах исполнения наиболее затратных мероприятий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2. Анализ факторов, повлиявших на ход реализации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данном разделе приводятся наиболее значимые факторы, оказавшие влияние на ход реализации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программы, и дается их краткая характеристика.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3. Сведения о внесенных ответственным исполнителем изменениях в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данном разделе приводится перечень всех внесенных в течение отчетного периода изменений в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муниципальную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программу с</w:t>
      </w:r>
      <w:r w:rsidR="002F2CE1" w:rsidRPr="006E6F9B">
        <w:rPr>
          <w:rFonts w:ascii="Times New Roman" w:hAnsi="Times New Roman" w:cs="Times New Roman"/>
          <w:sz w:val="24"/>
          <w:szCs w:val="24"/>
        </w:rPr>
        <w:t xml:space="preserve"> указанием реквизитов нормативных </w:t>
      </w:r>
      <w:r w:rsidRPr="006E6F9B">
        <w:rPr>
          <w:rFonts w:ascii="Times New Roman" w:hAnsi="Times New Roman" w:cs="Times New Roman"/>
          <w:sz w:val="24"/>
          <w:szCs w:val="24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6E6F9B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6E6F9B">
        <w:rPr>
          <w:rFonts w:ascii="Times New Roman" w:hAnsi="Times New Roman" w:cs="Times New Roman"/>
          <w:sz w:val="24"/>
          <w:szCs w:val="24"/>
        </w:rPr>
        <w:t xml:space="preserve"> об изменениях объемов финансирования </w:t>
      </w:r>
      <w:r w:rsidR="002F2CE1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и целевых показателей </w:t>
      </w:r>
      <w:r w:rsidR="0015786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в течение отчетного периода по форме (прилагается).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E1" w:rsidRPr="006E6F9B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2412"/>
      <w:bookmarkEnd w:id="44"/>
    </w:p>
    <w:p w:rsidR="002F2CE1" w:rsidRPr="006E6F9B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2CE1" w:rsidRPr="006E6F9B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2EA2" w:rsidRPr="006E6F9B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82EA2" w:rsidRPr="006E6F9B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F30A2D" w:rsidRPr="006E6F9B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F30A2D" w:rsidRPr="006E6F9B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F30A2D" w:rsidRPr="006E6F9B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2415"/>
      <w:bookmarkEnd w:id="45"/>
      <w:r w:rsidRPr="006E6F9B">
        <w:rPr>
          <w:rFonts w:ascii="Times New Roman" w:hAnsi="Times New Roman" w:cs="Times New Roman"/>
          <w:sz w:val="24"/>
          <w:szCs w:val="24"/>
        </w:rPr>
        <w:t>ИНФОРМАЦИЯ</w:t>
      </w:r>
    </w:p>
    <w:p w:rsidR="0015786E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</w:t>
      </w:r>
    </w:p>
    <w:p w:rsidR="00367A83" w:rsidRPr="006E6F9B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367A83" w:rsidRPr="006E6F9B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 В ______ ГОДУ</w:t>
      </w:r>
    </w:p>
    <w:p w:rsidR="0015786E" w:rsidRPr="006E6F9B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6E6F9B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 w:rsidRPr="006E6F9B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 w:rsidRPr="006E6F9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 w:rsidRPr="006E6F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6E6F9B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6E6F9B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«____»_______ 20</w:t>
            </w:r>
            <w:r w:rsidR="00157A65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6E6F9B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  <w:tr w:rsidR="00367A83" w:rsidRPr="006E6F9B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6E6F9B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7E26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196046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алее - БР</w:t>
            </w:r>
            <w:r w:rsidR="00196046" w:rsidRPr="006E6F9B">
              <w:rPr>
                <w:rFonts w:ascii="Times New Roman" w:hAnsi="Times New Roman" w:cs="Times New Roman"/>
                <w:sz w:val="24"/>
                <w:szCs w:val="24"/>
              </w:rPr>
              <w:t>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6E6F9B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7E26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E6F9B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E6F9B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E6F9B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E6F9B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6E6F9B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46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7E2602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046" w:rsidRPr="006E6F9B" w:rsidRDefault="0019604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6E" w:rsidRPr="006E6F9B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02" w:rsidRPr="006E6F9B" w:rsidRDefault="007E2602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2547"/>
      <w:bookmarkEnd w:id="46"/>
    </w:p>
    <w:p w:rsidR="007E2602" w:rsidRPr="006E6F9B" w:rsidRDefault="007E2602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0740" w:rsidRDefault="00760740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A2D" w:rsidRPr="006E6F9B">
        <w:rPr>
          <w:rFonts w:ascii="Times New Roman" w:hAnsi="Times New Roman" w:cs="Times New Roman"/>
          <w:sz w:val="24"/>
          <w:szCs w:val="24"/>
        </w:rPr>
        <w:t xml:space="preserve">№ </w:t>
      </w:r>
      <w:r w:rsidRPr="006E6F9B">
        <w:rPr>
          <w:rFonts w:ascii="Times New Roman" w:hAnsi="Times New Roman" w:cs="Times New Roman"/>
          <w:sz w:val="24"/>
          <w:szCs w:val="24"/>
        </w:rPr>
        <w:t>5</w:t>
      </w:r>
    </w:p>
    <w:p w:rsidR="00367A83" w:rsidRPr="006E6F9B" w:rsidRDefault="00367A83" w:rsidP="0076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  <w:r w:rsidR="00760740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 о разработке</w:t>
      </w:r>
    </w:p>
    <w:p w:rsidR="00367A83" w:rsidRPr="006E6F9B" w:rsidRDefault="003B4467" w:rsidP="00760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60740">
        <w:rPr>
          <w:rFonts w:ascii="Times New Roman" w:hAnsi="Times New Roman" w:cs="Times New Roman"/>
          <w:sz w:val="24"/>
          <w:szCs w:val="24"/>
        </w:rPr>
        <w:t xml:space="preserve"> </w:t>
      </w:r>
      <w:r w:rsidR="008E4084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 их формирования и реализации</w:t>
      </w: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Par2558"/>
      <w:bookmarkEnd w:id="47"/>
      <w:r w:rsidRPr="006E6F9B">
        <w:rPr>
          <w:rFonts w:ascii="Times New Roman" w:hAnsi="Times New Roman" w:cs="Times New Roman"/>
          <w:sz w:val="24"/>
          <w:szCs w:val="24"/>
        </w:rPr>
        <w:t>Таблица 1</w:t>
      </w: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2563"/>
      <w:bookmarkEnd w:id="48"/>
      <w:r w:rsidRPr="006E6F9B">
        <w:rPr>
          <w:rFonts w:ascii="Times New Roman" w:hAnsi="Times New Roman" w:cs="Times New Roman"/>
          <w:sz w:val="24"/>
          <w:szCs w:val="24"/>
        </w:rPr>
        <w:t>ОТЧЕТ</w:t>
      </w:r>
    </w:p>
    <w:p w:rsidR="008E4084" w:rsidRPr="006E6F9B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</w:t>
      </w:r>
      <w:r w:rsidR="003B4467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>ПРОГРАММЫ</w:t>
      </w:r>
    </w:p>
    <w:p w:rsidR="00367A83" w:rsidRPr="006E6F9B" w:rsidRDefault="008E4084" w:rsidP="007607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="00760740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3B4467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____</w:t>
      </w:r>
      <w:r w:rsidR="007A727E" w:rsidRPr="006E6F9B">
        <w:rPr>
          <w:rFonts w:ascii="Times New Roman" w:hAnsi="Times New Roman" w:cs="Times New Roman"/>
          <w:sz w:val="24"/>
          <w:szCs w:val="24"/>
        </w:rPr>
        <w:t>_</w:t>
      </w:r>
      <w:r w:rsidRPr="006E6F9B">
        <w:rPr>
          <w:rFonts w:ascii="Times New Roman" w:hAnsi="Times New Roman" w:cs="Times New Roman"/>
          <w:sz w:val="24"/>
          <w:szCs w:val="24"/>
        </w:rPr>
        <w:t>______________</w:t>
      </w:r>
      <w:r w:rsidR="0074157B" w:rsidRPr="006E6F9B">
        <w:rPr>
          <w:rFonts w:ascii="Times New Roman" w:hAnsi="Times New Roman" w:cs="Times New Roman"/>
          <w:sz w:val="24"/>
          <w:szCs w:val="24"/>
        </w:rPr>
        <w:t>___________________________</w:t>
      </w:r>
      <w:r w:rsidRPr="006E6F9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74157B" w:rsidRPr="006E6F9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67A83" w:rsidRPr="006E6F9B" w:rsidRDefault="0074157B" w:rsidP="007415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</w:t>
      </w:r>
      <w:r w:rsidR="006A534E" w:rsidRPr="006E6F9B">
        <w:rPr>
          <w:rFonts w:ascii="Times New Roman" w:hAnsi="Times New Roman" w:cs="Times New Roman"/>
          <w:sz w:val="24"/>
          <w:szCs w:val="24"/>
        </w:rPr>
        <w:t xml:space="preserve">     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7B" w:rsidRPr="006E6F9B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67A83" w:rsidRPr="006E6F9B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6E6F9B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RPr="006E6F9B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RPr="006E6F9B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6074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577E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 w:rsidRPr="006E6F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577E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6577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2705"/>
      <w:bookmarkEnd w:id="49"/>
    </w:p>
    <w:p w:rsidR="00C95544" w:rsidRPr="006E6F9B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Таблица 2</w:t>
      </w:r>
    </w:p>
    <w:p w:rsidR="00367A83" w:rsidRPr="006E6F9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ОТЧЕТ</w:t>
      </w:r>
    </w:p>
    <w:p w:rsidR="00367A83" w:rsidRPr="006E6F9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  <w:r w:rsidR="007A727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E4084" w:rsidRPr="006E6F9B" w:rsidRDefault="008E4084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8E4084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ТУЛУНСКОГО</w:t>
      </w:r>
      <w:r w:rsidR="007A727E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________________</w:t>
      </w:r>
      <w:r w:rsidR="007A727E" w:rsidRPr="006E6F9B">
        <w:rPr>
          <w:rFonts w:ascii="Times New Roman" w:hAnsi="Times New Roman" w:cs="Times New Roman"/>
          <w:sz w:val="24"/>
          <w:szCs w:val="24"/>
        </w:rPr>
        <w:t xml:space="preserve">__________________________________________________ (далее – муниципальная программа) </w:t>
      </w:r>
    </w:p>
    <w:p w:rsidR="007A727E" w:rsidRPr="006E6F9B" w:rsidRDefault="006A534E" w:rsidP="007A72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</w:t>
      </w:r>
      <w:r w:rsidR="007A727E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="008E4084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7A727E" w:rsidRPr="006E6F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7A83" w:rsidRPr="006E6F9B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4157B" w:rsidRPr="006E6F9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3"/>
        <w:gridCol w:w="933"/>
        <w:gridCol w:w="947"/>
        <w:gridCol w:w="1110"/>
        <w:gridCol w:w="1048"/>
        <w:gridCol w:w="1121"/>
      </w:tblGrid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7203"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6E6F9B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6E6F9B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437203" w:rsidRPr="006E6F9B" w:rsidTr="001B1059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</w:t>
            </w:r>
            <w:r w:rsidR="00A248B2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поселениям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2743"/>
            <w:bookmarkEnd w:id="50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2744"/>
            <w:bookmarkEnd w:id="51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7203" w:rsidRPr="006E6F9B" w:rsidTr="001B1059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E6F9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6A534E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E2602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6E6F9B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7E2602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521CE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7203" w:rsidRPr="006E6F9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7E2602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6E6F9B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1521CE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7E2602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521CE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521CE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7E2602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1521CE" w:rsidRPr="006E6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882BEA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6E6F9B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E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DF571C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6E6F9B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03" w:rsidRPr="006E6F9B" w:rsidTr="001B1059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6E6F9B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3063"/>
      <w:bookmarkEnd w:id="52"/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5544" w:rsidRPr="006E6F9B" w:rsidRDefault="00C95544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577EC" w:rsidRDefault="006577E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577EC" w:rsidRDefault="006577EC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67A83" w:rsidRPr="006E6F9B" w:rsidRDefault="00367A83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8E3DAD" w:rsidRDefault="008E3DAD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7A83" w:rsidRPr="006E6F9B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ВЫПОЛНЕНИИ СВОДНЫХ ПОКАЗАТЕЛЕЙ </w:t>
      </w:r>
      <w:r w:rsidR="009C30E9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</w:t>
      </w:r>
      <w:proofErr w:type="gramStart"/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367A83" w:rsidRPr="006E6F9B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</w:t>
      </w:r>
      <w:r w:rsidR="009C30E9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УСЛУГ (ВЫПОЛНЕНИЕ РАБОТ)</w:t>
      </w:r>
    </w:p>
    <w:p w:rsidR="00367A83" w:rsidRPr="006E6F9B" w:rsidRDefault="009C30E9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</w:t>
      </w:r>
      <w:r w:rsidR="006E6F9B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</w:t>
      </w:r>
    </w:p>
    <w:p w:rsidR="00367A83" w:rsidRPr="006E6F9B" w:rsidRDefault="009C30E9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6E6F9B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НИЖНЕБУРБУКСКОГО СЕЛЬСКОГО ПОСЕЛЕНИЯ</w:t>
      </w:r>
    </w:p>
    <w:p w:rsidR="00367A83" w:rsidRPr="006E6F9B" w:rsidRDefault="00367A83" w:rsidP="009C30E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9C30E9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="009C30E9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программа)</w:t>
      </w:r>
    </w:p>
    <w:p w:rsidR="00367A83" w:rsidRPr="006E6F9B" w:rsidRDefault="009C30E9" w:rsidP="009C30E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Тулунского муниципального района)</w:t>
      </w:r>
    </w:p>
    <w:p w:rsidR="00367A83" w:rsidRPr="006E6F9B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</w:t>
      </w:r>
      <w:proofErr w:type="gramStart"/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:rsidR="009C30E9" w:rsidRPr="006E6F9B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0E9" w:rsidRPr="006E6F9B" w:rsidRDefault="009C30E9" w:rsidP="009C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3638"/>
        <w:gridCol w:w="2921"/>
        <w:gridCol w:w="1169"/>
        <w:gridCol w:w="1169"/>
        <w:gridCol w:w="1819"/>
        <w:gridCol w:w="1492"/>
        <w:gridCol w:w="2338"/>
      </w:tblGrid>
      <w:tr w:rsidR="00367A83" w:rsidRPr="006E6F9B" w:rsidTr="009C30E9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67A83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67A83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 </w:t>
            </w:r>
            <w:r w:rsidR="009C30E9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программы, основного мероприятия, </w:t>
            </w:r>
            <w:r w:rsidR="009C30E9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9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</w:t>
            </w:r>
            <w:r w:rsidR="009C30E9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на оказание </w:t>
            </w:r>
            <w:r w:rsidR="009C30E9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(выполнение работы), тыс. руб.</w:t>
            </w:r>
          </w:p>
        </w:tc>
      </w:tr>
      <w:tr w:rsidR="00367A83" w:rsidRPr="006E6F9B" w:rsidTr="009C30E9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отчетную дату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на отчетную дату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C95544" w:rsidP="00C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14D02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14D02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…………..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C95544" w:rsidP="00C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  <w:r w:rsidR="00367A83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814D02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9C30E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3424" w:rsidRPr="006E6F9B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424" w:rsidRPr="006E6F9B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424" w:rsidRPr="006E6F9B" w:rsidRDefault="00B9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3202"/>
      <w:bookmarkStart w:id="54" w:name="Par3654"/>
      <w:bookmarkEnd w:id="53"/>
      <w:bookmarkEnd w:id="54"/>
      <w:r w:rsidRPr="006E6F9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1F76" w:rsidRPr="006E6F9B">
        <w:rPr>
          <w:rFonts w:ascii="Times New Roman" w:hAnsi="Times New Roman" w:cs="Times New Roman"/>
          <w:sz w:val="24"/>
          <w:szCs w:val="24"/>
        </w:rPr>
        <w:t>4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 w:rsidP="006E6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492B9F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</w:t>
      </w:r>
      <w:r w:rsidR="006E6F9B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НИЖНЕБУРБУКСКОМ СЕЛЬСКОМ ПОСЕЛЕНИИ </w:t>
      </w:r>
      <w:r w:rsidR="00492B9F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ЗА ____ ГОД</w:t>
      </w:r>
    </w:p>
    <w:p w:rsidR="00367A83" w:rsidRPr="006E6F9B" w:rsidRDefault="00367A83" w:rsidP="00492B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92B9F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 (далее – муниципальная программа)</w:t>
      </w:r>
    </w:p>
    <w:p w:rsidR="00367A83" w:rsidRPr="006E6F9B" w:rsidRDefault="00492B9F" w:rsidP="00492B9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Тулунского муниципального района)</w:t>
      </w:r>
    </w:p>
    <w:p w:rsidR="00367A83" w:rsidRPr="006E6F9B" w:rsidRDefault="00492B9F" w:rsidP="00492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</w:t>
      </w:r>
      <w:proofErr w:type="gramStart"/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F9B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6"/>
        <w:gridCol w:w="1586"/>
        <w:gridCol w:w="655"/>
        <w:gridCol w:w="1408"/>
        <w:gridCol w:w="959"/>
        <w:gridCol w:w="655"/>
        <w:gridCol w:w="1408"/>
        <w:gridCol w:w="959"/>
        <w:gridCol w:w="655"/>
        <w:gridCol w:w="1408"/>
        <w:gridCol w:w="959"/>
        <w:gridCol w:w="655"/>
        <w:gridCol w:w="1408"/>
        <w:gridCol w:w="959"/>
      </w:tblGrid>
      <w:tr w:rsidR="0061510D" w:rsidRPr="006E6F9B" w:rsidTr="006E6F9B"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492B9F" w:rsidP="004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бюджет, из них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бюджет, из них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492B9F" w:rsidP="004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сельского поселения</w:t>
            </w:r>
            <w:r w:rsidR="00367A83"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 них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средства, из них</w:t>
            </w:r>
          </w:p>
        </w:tc>
      </w:tr>
      <w:tr w:rsidR="00492B9F" w:rsidRPr="006E6F9B" w:rsidTr="006E6F9B"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расходы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</w:tr>
      <w:tr w:rsidR="00492B9F" w:rsidRPr="006E6F9B" w:rsidTr="006E6F9B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67A83" w:rsidRPr="006E6F9B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367A83" w:rsidRPr="006E6F9B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6E6F9B" w:rsidRPr="006E6F9B" w:rsidTr="006E6F9B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A83" w:rsidRPr="006E6F9B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367A83" w:rsidRPr="006E6F9B" w:rsidTr="0061510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</w:tr>
      <w:tr w:rsidR="006E6F9B" w:rsidRPr="006E6F9B" w:rsidTr="006E6F9B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F9B" w:rsidRPr="006E6F9B" w:rsidTr="006E6F9B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9B" w:rsidRPr="006E6F9B" w:rsidRDefault="006E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EA2" w:rsidRPr="006E6F9B" w:rsidRDefault="00982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82EA2" w:rsidRPr="006E6F9B" w:rsidSect="00760740">
          <w:pgSz w:w="16838" w:h="11905" w:orient="landscape"/>
          <w:pgMar w:top="426" w:right="851" w:bottom="567" w:left="851" w:header="720" w:footer="720" w:gutter="0"/>
          <w:cols w:space="720"/>
          <w:noEndnote/>
        </w:sectPr>
      </w:pPr>
    </w:p>
    <w:p w:rsidR="00367A83" w:rsidRPr="006E6F9B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3843"/>
      <w:bookmarkEnd w:id="55"/>
      <w:r w:rsidRPr="006E6F9B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13" w:rsidRPr="006E6F9B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6E6F9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6E6F9B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_____</w:t>
      </w:r>
      <w:r w:rsidR="00DF4913" w:rsidRPr="006E6F9B">
        <w:rPr>
          <w:rFonts w:ascii="Times New Roman" w:hAnsi="Times New Roman" w:cs="Times New Roman"/>
          <w:sz w:val="24"/>
          <w:szCs w:val="24"/>
        </w:rPr>
        <w:t>___________________________</w:t>
      </w:r>
      <w:r w:rsidR="00437203" w:rsidRPr="006E6F9B">
        <w:rPr>
          <w:rFonts w:ascii="Times New Roman" w:hAnsi="Times New Roman" w:cs="Times New Roman"/>
          <w:sz w:val="24"/>
          <w:szCs w:val="24"/>
        </w:rPr>
        <w:t>_______</w:t>
      </w:r>
      <w:r w:rsidR="00DF4913" w:rsidRPr="006E6F9B">
        <w:rPr>
          <w:rFonts w:ascii="Times New Roman" w:hAnsi="Times New Roman" w:cs="Times New Roman"/>
          <w:sz w:val="24"/>
          <w:szCs w:val="24"/>
        </w:rPr>
        <w:t>__ (далее – муниципальная программа)</w:t>
      </w:r>
    </w:p>
    <w:p w:rsidR="00367A83" w:rsidRPr="006E6F9B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DF4913"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F4913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DF4913" w:rsidRPr="006E6F9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ЗА ___ ГОД</w:t>
      </w:r>
    </w:p>
    <w:p w:rsidR="00DF4913" w:rsidRPr="006E6F9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F4913" w:rsidRPr="006E6F9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6E6F9B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E6F9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E6F9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6E6F9B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59"/>
            <w:bookmarkEnd w:id="56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3860"/>
            <w:bookmarkEnd w:id="57"/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814D02">
              <w:rPr>
                <w:rFonts w:ascii="Times New Roman" w:hAnsi="Times New Roman" w:cs="Times New Roman"/>
                <w:sz w:val="24"/>
                <w:szCs w:val="24"/>
              </w:rPr>
              <w:t>бюджета  района</w:t>
            </w: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6E6F9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6F9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6F9B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3952"/>
      <w:bookmarkEnd w:id="58"/>
      <w:r w:rsidRPr="006E6F9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 порядке принятия решений о разработке</w:t>
      </w:r>
    </w:p>
    <w:p w:rsidR="006E5DDE" w:rsidRPr="006E6F9B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муниципальных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367A83" w:rsidRPr="006E6F9B" w:rsidRDefault="008E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и их формирования и реализации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ar3961"/>
      <w:bookmarkEnd w:id="59"/>
      <w:r w:rsidRPr="006E6F9B">
        <w:rPr>
          <w:rFonts w:ascii="Times New Roman" w:hAnsi="Times New Roman" w:cs="Times New Roman"/>
          <w:sz w:val="24"/>
          <w:szCs w:val="24"/>
        </w:rPr>
        <w:t xml:space="preserve">АНАЛИЗ РИСКОВ, ВОЗНИКШИХ В ХОДЕ РЕАЛИЗАЦИИ </w:t>
      </w:r>
      <w:r w:rsidR="006E5DDE" w:rsidRPr="006E6F9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E4084" w:rsidRPr="006E6F9B" w:rsidRDefault="008E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367A83" w:rsidRPr="006E6F9B" w:rsidRDefault="008E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6E5DDE" w:rsidRPr="006E6F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6F9B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E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6F9B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6F9B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6F9B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6F9B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6F9B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6F9B" w:rsidSect="00C44CA9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Анализ рисков, возникших в ходе реализации </w:t>
      </w:r>
      <w:r w:rsidR="006E5DDE" w:rsidRPr="006E6F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E4084" w:rsidRPr="006E6F9B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  <w:r w:rsidRPr="006E6F9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E5DDE" w:rsidRPr="006E6F9B">
        <w:rPr>
          <w:rFonts w:ascii="Times New Roman" w:hAnsi="Times New Roman" w:cs="Times New Roman"/>
          <w:sz w:val="24"/>
          <w:szCs w:val="24"/>
        </w:rPr>
        <w:t>–</w:t>
      </w:r>
      <w:r w:rsidRPr="006E6F9B">
        <w:rPr>
          <w:rFonts w:ascii="Times New Roman" w:hAnsi="Times New Roman" w:cs="Times New Roman"/>
          <w:sz w:val="24"/>
          <w:szCs w:val="24"/>
        </w:rPr>
        <w:t xml:space="preserve"> </w:t>
      </w:r>
      <w:r w:rsidR="006E5DDE" w:rsidRPr="006E6F9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6E6F9B">
        <w:rPr>
          <w:rFonts w:ascii="Times New Roman" w:hAnsi="Times New Roman" w:cs="Times New Roman"/>
          <w:sz w:val="24"/>
          <w:szCs w:val="24"/>
        </w:rPr>
        <w:t>), предусматривает: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 w:rsidRPr="006E6F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E6F9B">
        <w:rPr>
          <w:rFonts w:ascii="Times New Roman" w:hAnsi="Times New Roman" w:cs="Times New Roman"/>
          <w:sz w:val="24"/>
          <w:szCs w:val="24"/>
        </w:rPr>
        <w:t>рограммы, подпрограммы, основного мероприятия;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разработку предложений по устранению рисков и корректировке реализации мероприятий </w:t>
      </w:r>
      <w:r w:rsidR="006E5DDE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По видам выделяют нормативно-правовые, организационные и финансовые риски.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 w:rsidRPr="006E6F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6F9B">
        <w:rPr>
          <w:rFonts w:ascii="Times New Roman" w:hAnsi="Times New Roman" w:cs="Times New Roman"/>
          <w:sz w:val="24"/>
          <w:szCs w:val="24"/>
        </w:rPr>
        <w:t>управления. Возникает в случае: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 w:rsidRPr="006E6F9B">
        <w:rPr>
          <w:rFonts w:ascii="Times New Roman" w:hAnsi="Times New Roman" w:cs="Times New Roman"/>
          <w:sz w:val="24"/>
          <w:szCs w:val="24"/>
        </w:rPr>
        <w:t xml:space="preserve"> возникающих в ходе реализации 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несвоевременной подготовки нормативно-правовой базы для реализации мероприятий.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ошибок исполнителей мероприятий, допущенных при планировании;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проблем взаимодействия </w:t>
      </w:r>
      <w:r w:rsidR="008E623C" w:rsidRPr="006E6F9B">
        <w:rPr>
          <w:rFonts w:ascii="Times New Roman" w:hAnsi="Times New Roman" w:cs="Times New Roman"/>
          <w:sz w:val="24"/>
          <w:szCs w:val="24"/>
        </w:rPr>
        <w:t>структурных (отраслевых) органов местного самоуправления</w:t>
      </w:r>
      <w:r w:rsidRPr="006E6F9B">
        <w:rPr>
          <w:rFonts w:ascii="Times New Roman" w:hAnsi="Times New Roman" w:cs="Times New Roman"/>
          <w:sz w:val="24"/>
          <w:szCs w:val="24"/>
        </w:rPr>
        <w:t>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проблем системы внутреннего контроля;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несоблюдения сроков реализации мероприятий;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несвоевременной корректировки хода реализации мероприятий.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 w:rsidRPr="006E6F9B">
        <w:rPr>
          <w:rFonts w:ascii="Times New Roman" w:hAnsi="Times New Roman" w:cs="Times New Roman"/>
          <w:sz w:val="24"/>
          <w:szCs w:val="24"/>
        </w:rPr>
        <w:t>ё</w:t>
      </w:r>
      <w:r w:rsidRPr="006E6F9B">
        <w:rPr>
          <w:rFonts w:ascii="Times New Roman" w:hAnsi="Times New Roman" w:cs="Times New Roman"/>
          <w:sz w:val="24"/>
          <w:szCs w:val="24"/>
        </w:rPr>
        <w:t xml:space="preserve">ма финансирования мероприятий 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планового.</w:t>
      </w:r>
    </w:p>
    <w:p w:rsidR="00367A83" w:rsidRPr="006E6F9B" w:rsidRDefault="008E4084" w:rsidP="008E4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>Администрация Нижнебурбукского сельского поселения</w:t>
      </w:r>
      <w:proofErr w:type="gramStart"/>
      <w:r w:rsidRPr="006E6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6F9B">
        <w:rPr>
          <w:rFonts w:ascii="Times New Roman" w:hAnsi="Times New Roman" w:cs="Times New Roman"/>
          <w:sz w:val="24"/>
          <w:szCs w:val="24"/>
        </w:rPr>
        <w:t xml:space="preserve"> ответственная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r w:rsidR="008E623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программы, вправе указывать иные виды рисков в случае, если они оказали непосредственное влияние на эффективность реализации </w:t>
      </w:r>
      <w:r w:rsidR="008E623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9B">
        <w:rPr>
          <w:rFonts w:ascii="Times New Roman" w:hAnsi="Times New Roman" w:cs="Times New Roman"/>
          <w:sz w:val="24"/>
          <w:szCs w:val="24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 w:rsidRPr="006E6F9B">
        <w:rPr>
          <w:rFonts w:ascii="Times New Roman" w:hAnsi="Times New Roman" w:cs="Times New Roman"/>
          <w:sz w:val="24"/>
          <w:szCs w:val="24"/>
        </w:rPr>
        <w:t>муниципальной</w:t>
      </w:r>
      <w:r w:rsidRPr="006E6F9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 w:rsidP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81" w:rsidRPr="006E6F9B" w:rsidRDefault="0025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6E6F9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A83" w:rsidRPr="006E6F9B" w:rsidSect="00CF460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2FD8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2FEF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3BD0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B7E2F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20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EC9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5E9B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1DF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398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02A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634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577EC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721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6F9B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740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ABD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602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114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4D02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500E"/>
    <w:rsid w:val="00846E5A"/>
    <w:rsid w:val="0085006B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6CEF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DAD"/>
    <w:rsid w:val="008E3FC8"/>
    <w:rsid w:val="008E4084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AC7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66A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6B6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2D7B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037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5D0A"/>
    <w:rsid w:val="00DE63B3"/>
    <w:rsid w:val="00DE65CE"/>
    <w:rsid w:val="00DE6FB0"/>
    <w:rsid w:val="00DE75B2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87B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F8EFD68E07F91BA181FD4r5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2C18B41842BD58B3DF986536BF4C98CADA8DFE6AE07F91BA181FD4r5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10096</Words>
  <Characters>57550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2016-01-28T01:37:00Z</cp:lastPrinted>
  <dcterms:created xsi:type="dcterms:W3CDTF">2015-05-28T07:08:00Z</dcterms:created>
  <dcterms:modified xsi:type="dcterms:W3CDTF">2002-01-01T19:39:00Z</dcterms:modified>
</cp:coreProperties>
</file>