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B" w:rsidRPr="00297FB6" w:rsidRDefault="002F45AB" w:rsidP="002F45AB">
      <w:pPr>
        <w:jc w:val="center"/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>Иркутская область</w:t>
      </w: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  <w:proofErr w:type="spellStart"/>
      <w:r w:rsidRPr="00297FB6">
        <w:rPr>
          <w:b/>
          <w:sz w:val="28"/>
          <w:szCs w:val="28"/>
        </w:rPr>
        <w:t>Тулунский</w:t>
      </w:r>
      <w:proofErr w:type="spellEnd"/>
      <w:r w:rsidRPr="00297FB6">
        <w:rPr>
          <w:b/>
          <w:sz w:val="28"/>
          <w:szCs w:val="28"/>
        </w:rPr>
        <w:t xml:space="preserve"> район</w:t>
      </w: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>ДУМА   НИЖНЕБУРБУКСКОГО   СЕЛЬСКОГО   ПОСЕЛЕНИЯ</w:t>
      </w: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  <w:proofErr w:type="gramStart"/>
      <w:r w:rsidRPr="00297FB6">
        <w:rPr>
          <w:b/>
          <w:sz w:val="28"/>
          <w:szCs w:val="28"/>
        </w:rPr>
        <w:t>Р</w:t>
      </w:r>
      <w:proofErr w:type="gramEnd"/>
      <w:r w:rsidRPr="00297FB6">
        <w:rPr>
          <w:b/>
          <w:sz w:val="28"/>
          <w:szCs w:val="28"/>
        </w:rPr>
        <w:t xml:space="preserve">  Е  Ш  Е  Н  И  Е</w:t>
      </w: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Pr="00297FB6">
        <w:rPr>
          <w:b/>
          <w:sz w:val="28"/>
          <w:szCs w:val="28"/>
        </w:rPr>
        <w:t>»   11</w:t>
      </w:r>
      <w:r>
        <w:rPr>
          <w:b/>
          <w:sz w:val="28"/>
          <w:szCs w:val="28"/>
        </w:rPr>
        <w:t>.</w:t>
      </w:r>
      <w:r w:rsidRPr="00297FB6">
        <w:rPr>
          <w:b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5 г"/>
        </w:smartTagPr>
        <w:r w:rsidRPr="00297FB6">
          <w:rPr>
            <w:b/>
            <w:sz w:val="28"/>
            <w:szCs w:val="28"/>
          </w:rPr>
          <w:t>2015 г</w:t>
        </w:r>
      </w:smartTag>
      <w:r w:rsidRPr="00297FB6">
        <w:rPr>
          <w:b/>
          <w:sz w:val="28"/>
          <w:szCs w:val="28"/>
        </w:rPr>
        <w:t xml:space="preserve">.                                                   </w:t>
      </w:r>
      <w:r>
        <w:rPr>
          <w:b/>
          <w:sz w:val="28"/>
          <w:szCs w:val="28"/>
        </w:rPr>
        <w:t xml:space="preserve">                        № 22</w:t>
      </w: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</w:p>
    <w:p w:rsidR="002F45AB" w:rsidRPr="00297FB6" w:rsidRDefault="002F45AB" w:rsidP="002F45AB">
      <w:pPr>
        <w:jc w:val="center"/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 xml:space="preserve">д. Нижний </w:t>
      </w:r>
      <w:proofErr w:type="spellStart"/>
      <w:r w:rsidRPr="00297FB6">
        <w:rPr>
          <w:b/>
          <w:sz w:val="28"/>
          <w:szCs w:val="28"/>
        </w:rPr>
        <w:t>Бурбук</w:t>
      </w:r>
      <w:proofErr w:type="spellEnd"/>
    </w:p>
    <w:p w:rsidR="002F45AB" w:rsidRPr="00297FB6" w:rsidRDefault="002F45AB" w:rsidP="002F45AB">
      <w:pPr>
        <w:rPr>
          <w:sz w:val="28"/>
          <w:szCs w:val="28"/>
          <w:u w:val="single"/>
        </w:rPr>
      </w:pPr>
    </w:p>
    <w:p w:rsidR="002F45AB" w:rsidRPr="00297FB6" w:rsidRDefault="002F45AB" w:rsidP="002F45AB">
      <w:pPr>
        <w:rPr>
          <w:sz w:val="28"/>
          <w:szCs w:val="28"/>
          <w:u w:val="single"/>
        </w:rPr>
      </w:pPr>
    </w:p>
    <w:p w:rsidR="002F45AB" w:rsidRPr="00297FB6" w:rsidRDefault="002F45AB" w:rsidP="002F45AB">
      <w:pPr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>Об установлении и введении в действие</w:t>
      </w:r>
    </w:p>
    <w:p w:rsidR="002F45AB" w:rsidRPr="00297FB6" w:rsidRDefault="002F45AB" w:rsidP="002F45AB">
      <w:pPr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 xml:space="preserve">земельного налога и о положении </w:t>
      </w:r>
    </w:p>
    <w:p w:rsidR="002F45AB" w:rsidRPr="00297FB6" w:rsidRDefault="002F45AB" w:rsidP="002F45AB">
      <w:pPr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 xml:space="preserve">о земельном налоге на территории </w:t>
      </w:r>
    </w:p>
    <w:p w:rsidR="002F45AB" w:rsidRPr="00297FB6" w:rsidRDefault="002F45AB" w:rsidP="002F45AB">
      <w:pPr>
        <w:rPr>
          <w:b/>
          <w:sz w:val="28"/>
          <w:szCs w:val="28"/>
        </w:rPr>
      </w:pPr>
      <w:proofErr w:type="spellStart"/>
      <w:r w:rsidRPr="00297FB6">
        <w:rPr>
          <w:b/>
          <w:sz w:val="28"/>
          <w:szCs w:val="28"/>
        </w:rPr>
        <w:t>Нижнебурбукского</w:t>
      </w:r>
      <w:proofErr w:type="spellEnd"/>
      <w:r w:rsidRPr="00297FB6">
        <w:rPr>
          <w:b/>
          <w:sz w:val="28"/>
          <w:szCs w:val="28"/>
        </w:rPr>
        <w:t xml:space="preserve"> муниципального образования </w:t>
      </w:r>
    </w:p>
    <w:p w:rsidR="002F45AB" w:rsidRPr="00297FB6" w:rsidRDefault="002F45AB" w:rsidP="002F45AB">
      <w:pPr>
        <w:rPr>
          <w:b/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  <w:r w:rsidRPr="00297FB6">
        <w:rPr>
          <w:sz w:val="28"/>
          <w:szCs w:val="28"/>
        </w:rPr>
        <w:t xml:space="preserve">  В соответствии со ст.ст. 14,  35 Федерального закона от 06.10.2003 года  № 131-ФЗ «Об общих принципах организации местного самоуправления в Российской Федерации»</w:t>
      </w:r>
      <w:proofErr w:type="gramStart"/>
      <w:r w:rsidRPr="00297FB6">
        <w:rPr>
          <w:sz w:val="28"/>
          <w:szCs w:val="28"/>
        </w:rPr>
        <w:t xml:space="preserve"> ,</w:t>
      </w:r>
      <w:proofErr w:type="gramEnd"/>
      <w:r w:rsidRPr="00297FB6">
        <w:rPr>
          <w:sz w:val="28"/>
          <w:szCs w:val="28"/>
        </w:rPr>
        <w:t xml:space="preserve"> руководствуясь ст.ст.12, 15, главой 31 Налогового кодекса Российской Федерации, ст.ст. 31, 48 Устава </w:t>
      </w: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муниципального образования, Дума </w:t>
      </w: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сельского поселения 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  <w:proofErr w:type="gramStart"/>
      <w:r w:rsidRPr="00297FB6">
        <w:rPr>
          <w:sz w:val="28"/>
          <w:szCs w:val="28"/>
        </w:rPr>
        <w:t>Р</w:t>
      </w:r>
      <w:proofErr w:type="gramEnd"/>
      <w:r w:rsidRPr="00297FB6">
        <w:rPr>
          <w:sz w:val="28"/>
          <w:szCs w:val="28"/>
        </w:rPr>
        <w:t xml:space="preserve"> Е Ш И Л А  :  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1"/>
        </w:numPr>
        <w:rPr>
          <w:sz w:val="28"/>
          <w:szCs w:val="28"/>
        </w:rPr>
      </w:pPr>
      <w:r w:rsidRPr="00297FB6">
        <w:rPr>
          <w:sz w:val="28"/>
          <w:szCs w:val="28"/>
        </w:rPr>
        <w:t xml:space="preserve">Установить и ввести в действие с 1 января 2016 года земельный налог на территории </w:t>
      </w: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муниципального образования. 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1"/>
        </w:numPr>
        <w:rPr>
          <w:sz w:val="28"/>
          <w:szCs w:val="28"/>
        </w:rPr>
      </w:pPr>
      <w:r w:rsidRPr="00297FB6">
        <w:rPr>
          <w:sz w:val="28"/>
          <w:szCs w:val="28"/>
        </w:rPr>
        <w:t xml:space="preserve">Утвердить прилагаемое Положение о земельном налоге на территории </w:t>
      </w: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муниципального образования.</w:t>
      </w:r>
    </w:p>
    <w:p w:rsidR="002F45AB" w:rsidRPr="00297FB6" w:rsidRDefault="002F45AB" w:rsidP="002F45AB">
      <w:pPr>
        <w:ind w:left="360"/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1"/>
        </w:numPr>
        <w:rPr>
          <w:sz w:val="28"/>
          <w:szCs w:val="28"/>
        </w:rPr>
      </w:pPr>
      <w:r w:rsidRPr="00297FB6">
        <w:rPr>
          <w:sz w:val="28"/>
          <w:szCs w:val="28"/>
        </w:rPr>
        <w:t xml:space="preserve"> Признать утратившим силу решение Думы </w:t>
      </w: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муниципального образования от 26.10.2007 г.  № 37 « О земельном налоге» со дня вступления в силу настоящего решения.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1"/>
        </w:numPr>
        <w:rPr>
          <w:sz w:val="28"/>
          <w:szCs w:val="28"/>
        </w:rPr>
      </w:pPr>
      <w:r w:rsidRPr="00297FB6">
        <w:rPr>
          <w:sz w:val="28"/>
          <w:szCs w:val="28"/>
        </w:rPr>
        <w:t>Настоящее решение вступило в силу с 1 января 2016 года, но не ранее чем по истечении одного месяца со дня его официального опубликования.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1"/>
        </w:numPr>
        <w:rPr>
          <w:sz w:val="28"/>
          <w:szCs w:val="28"/>
        </w:rPr>
      </w:pPr>
      <w:r w:rsidRPr="00297FB6">
        <w:rPr>
          <w:sz w:val="28"/>
          <w:szCs w:val="28"/>
        </w:rPr>
        <w:t>Опубликовать настоящее решение в газете «</w:t>
      </w:r>
      <w:proofErr w:type="spellStart"/>
      <w:r w:rsidRPr="00297FB6">
        <w:rPr>
          <w:sz w:val="28"/>
          <w:szCs w:val="28"/>
        </w:rPr>
        <w:t>Нижнебурбукский</w:t>
      </w:r>
      <w:proofErr w:type="spellEnd"/>
      <w:r w:rsidRPr="00297FB6">
        <w:rPr>
          <w:sz w:val="28"/>
          <w:szCs w:val="28"/>
        </w:rPr>
        <w:t xml:space="preserve"> вестник» и разместить его на официальном сайте </w:t>
      </w: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</w:t>
      </w:r>
      <w:r w:rsidRPr="00297FB6">
        <w:rPr>
          <w:sz w:val="28"/>
          <w:szCs w:val="28"/>
        </w:rPr>
        <w:lastRenderedPageBreak/>
        <w:t>сельского поселения в информационно -  телекоммуникационной сети «Интернет»</w:t>
      </w:r>
      <w:proofErr w:type="gramStart"/>
      <w:r w:rsidRPr="00297FB6">
        <w:rPr>
          <w:sz w:val="28"/>
          <w:szCs w:val="28"/>
        </w:rPr>
        <w:t xml:space="preserve"> .</w:t>
      </w:r>
      <w:proofErr w:type="gramEnd"/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ind w:left="360"/>
        <w:rPr>
          <w:sz w:val="28"/>
          <w:szCs w:val="28"/>
        </w:rPr>
      </w:pPr>
    </w:p>
    <w:p w:rsidR="002F45AB" w:rsidRPr="00297FB6" w:rsidRDefault="002F45AB" w:rsidP="002F45AB">
      <w:pPr>
        <w:ind w:left="360"/>
        <w:rPr>
          <w:sz w:val="28"/>
          <w:szCs w:val="28"/>
        </w:rPr>
      </w:pPr>
    </w:p>
    <w:p w:rsidR="002F45AB" w:rsidRPr="00297FB6" w:rsidRDefault="002F45AB" w:rsidP="002F45AB">
      <w:pPr>
        <w:ind w:left="360"/>
        <w:rPr>
          <w:sz w:val="28"/>
          <w:szCs w:val="28"/>
        </w:rPr>
      </w:pPr>
      <w:r w:rsidRPr="00297FB6">
        <w:rPr>
          <w:sz w:val="28"/>
          <w:szCs w:val="28"/>
        </w:rPr>
        <w:t>Председатель Думы, глава</w:t>
      </w:r>
    </w:p>
    <w:p w:rsidR="002F45AB" w:rsidRPr="00297FB6" w:rsidRDefault="002F45AB" w:rsidP="002F45AB">
      <w:pPr>
        <w:ind w:left="360"/>
        <w:rPr>
          <w:sz w:val="28"/>
          <w:szCs w:val="28"/>
        </w:rPr>
      </w:pP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сельского поселения                                            В.А.Котельников </w:t>
      </w:r>
    </w:p>
    <w:p w:rsidR="002F45AB" w:rsidRPr="00297FB6" w:rsidRDefault="002F45AB" w:rsidP="002F45AB">
      <w:pPr>
        <w:ind w:left="360"/>
        <w:rPr>
          <w:sz w:val="28"/>
          <w:szCs w:val="28"/>
        </w:rPr>
      </w:pPr>
    </w:p>
    <w:p w:rsidR="002F45AB" w:rsidRPr="00297FB6" w:rsidRDefault="002F45AB" w:rsidP="002F45AB">
      <w:pPr>
        <w:ind w:left="360"/>
        <w:rPr>
          <w:sz w:val="28"/>
          <w:szCs w:val="28"/>
        </w:rPr>
      </w:pPr>
    </w:p>
    <w:p w:rsidR="002F45AB" w:rsidRPr="00297FB6" w:rsidRDefault="002F45AB" w:rsidP="002F45AB">
      <w:pPr>
        <w:ind w:left="360"/>
        <w:jc w:val="right"/>
        <w:rPr>
          <w:sz w:val="28"/>
          <w:szCs w:val="28"/>
        </w:rPr>
      </w:pPr>
      <w:r w:rsidRPr="00297FB6">
        <w:rPr>
          <w:sz w:val="28"/>
          <w:szCs w:val="28"/>
        </w:rPr>
        <w:t xml:space="preserve">Приложение </w:t>
      </w:r>
    </w:p>
    <w:p w:rsidR="002F45AB" w:rsidRPr="00297FB6" w:rsidRDefault="002F45AB" w:rsidP="002F45AB">
      <w:pPr>
        <w:ind w:left="360"/>
        <w:jc w:val="right"/>
        <w:rPr>
          <w:sz w:val="28"/>
          <w:szCs w:val="28"/>
        </w:rPr>
      </w:pPr>
      <w:r w:rsidRPr="00297FB6">
        <w:rPr>
          <w:sz w:val="28"/>
          <w:szCs w:val="28"/>
        </w:rPr>
        <w:t xml:space="preserve">к решению Думы </w:t>
      </w:r>
    </w:p>
    <w:p w:rsidR="002F45AB" w:rsidRPr="00297FB6" w:rsidRDefault="002F45AB" w:rsidP="002F45AB">
      <w:pPr>
        <w:ind w:left="360"/>
        <w:jc w:val="right"/>
        <w:rPr>
          <w:sz w:val="28"/>
          <w:szCs w:val="28"/>
        </w:rPr>
      </w:pPr>
      <w:proofErr w:type="spellStart"/>
      <w:r w:rsidRPr="00297FB6">
        <w:rPr>
          <w:sz w:val="28"/>
          <w:szCs w:val="28"/>
        </w:rPr>
        <w:t>Нижнебурбукского</w:t>
      </w:r>
      <w:proofErr w:type="spellEnd"/>
    </w:p>
    <w:p w:rsidR="002F45AB" w:rsidRPr="00297FB6" w:rsidRDefault="002F45AB" w:rsidP="002F45AB">
      <w:pPr>
        <w:ind w:left="360"/>
        <w:jc w:val="right"/>
        <w:rPr>
          <w:sz w:val="28"/>
          <w:szCs w:val="28"/>
        </w:rPr>
      </w:pPr>
      <w:r w:rsidRPr="00297FB6">
        <w:rPr>
          <w:sz w:val="28"/>
          <w:szCs w:val="28"/>
        </w:rPr>
        <w:t>Сельского поселения</w:t>
      </w:r>
    </w:p>
    <w:p w:rsidR="002F45AB" w:rsidRPr="002F45AB" w:rsidRDefault="002F45AB" w:rsidP="002F45AB">
      <w:pPr>
        <w:ind w:left="36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26/11/</w:t>
      </w:r>
      <w:r>
        <w:rPr>
          <w:sz w:val="28"/>
          <w:szCs w:val="28"/>
        </w:rPr>
        <w:t xml:space="preserve">2015 года  № </w:t>
      </w:r>
      <w:r>
        <w:rPr>
          <w:sz w:val="28"/>
          <w:szCs w:val="28"/>
          <w:lang w:val="en-US"/>
        </w:rPr>
        <w:t>22</w:t>
      </w:r>
    </w:p>
    <w:p w:rsidR="002F45AB" w:rsidRPr="00297FB6" w:rsidRDefault="002F45AB" w:rsidP="002F45AB">
      <w:pPr>
        <w:ind w:left="360"/>
        <w:rPr>
          <w:sz w:val="28"/>
          <w:szCs w:val="28"/>
        </w:rPr>
      </w:pPr>
    </w:p>
    <w:p w:rsidR="002F45AB" w:rsidRPr="00297FB6" w:rsidRDefault="002F45AB" w:rsidP="002F45AB">
      <w:pPr>
        <w:ind w:left="360"/>
        <w:rPr>
          <w:sz w:val="28"/>
          <w:szCs w:val="28"/>
        </w:rPr>
      </w:pPr>
    </w:p>
    <w:p w:rsidR="002F45AB" w:rsidRPr="00297FB6" w:rsidRDefault="002F45AB" w:rsidP="002F45AB">
      <w:pPr>
        <w:ind w:left="360"/>
        <w:jc w:val="center"/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>ПОЛОЖЕНИЕ</w:t>
      </w:r>
    </w:p>
    <w:p w:rsidR="002F45AB" w:rsidRPr="00297FB6" w:rsidRDefault="002F45AB" w:rsidP="002F45AB">
      <w:pPr>
        <w:ind w:left="360"/>
        <w:jc w:val="center"/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>О ЗЕМЕЛЬНОМ НАЛОГЕ НА ТЕРРИТОРИИ НИЖНЕБУРБУКСКОГО</w:t>
      </w:r>
    </w:p>
    <w:p w:rsidR="002F45AB" w:rsidRPr="00297FB6" w:rsidRDefault="002F45AB" w:rsidP="002F45AB">
      <w:pPr>
        <w:ind w:left="360"/>
        <w:jc w:val="center"/>
        <w:rPr>
          <w:b/>
          <w:sz w:val="28"/>
          <w:szCs w:val="28"/>
        </w:rPr>
      </w:pPr>
      <w:r w:rsidRPr="00297FB6">
        <w:rPr>
          <w:b/>
          <w:sz w:val="28"/>
          <w:szCs w:val="28"/>
        </w:rPr>
        <w:t xml:space="preserve">МУНИЦИПАЛЬНОГО ОБРАЗОВАНИЯ </w:t>
      </w:r>
    </w:p>
    <w:p w:rsidR="002F45AB" w:rsidRPr="00297FB6" w:rsidRDefault="002F45AB" w:rsidP="002F45AB">
      <w:pPr>
        <w:ind w:left="360"/>
        <w:jc w:val="center"/>
        <w:rPr>
          <w:b/>
          <w:sz w:val="28"/>
          <w:szCs w:val="28"/>
        </w:rPr>
      </w:pPr>
    </w:p>
    <w:p w:rsidR="002F45AB" w:rsidRPr="00297FB6" w:rsidRDefault="002F45AB" w:rsidP="002F45AB">
      <w:pPr>
        <w:ind w:left="360"/>
        <w:jc w:val="center"/>
        <w:rPr>
          <w:sz w:val="28"/>
          <w:szCs w:val="28"/>
        </w:rPr>
      </w:pPr>
      <w:r w:rsidRPr="00297FB6">
        <w:rPr>
          <w:sz w:val="28"/>
          <w:szCs w:val="28"/>
        </w:rPr>
        <w:t xml:space="preserve">1. ОБЩИЕ ПОЛОЖЕНИЯ </w:t>
      </w:r>
    </w:p>
    <w:p w:rsidR="002F45AB" w:rsidRPr="00297FB6" w:rsidRDefault="002F45AB" w:rsidP="002F45AB">
      <w:pPr>
        <w:ind w:left="360"/>
        <w:jc w:val="center"/>
        <w:rPr>
          <w:sz w:val="28"/>
          <w:szCs w:val="28"/>
        </w:rPr>
      </w:pP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 xml:space="preserve">Настоящим положением в соответствии с Налоговым кодексом  Российской Федерации на территории </w:t>
      </w: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муниципального образования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2"/>
        </w:numPr>
        <w:jc w:val="center"/>
        <w:rPr>
          <w:sz w:val="28"/>
          <w:szCs w:val="28"/>
        </w:rPr>
      </w:pPr>
      <w:r w:rsidRPr="00297FB6">
        <w:rPr>
          <w:sz w:val="28"/>
          <w:szCs w:val="28"/>
        </w:rPr>
        <w:t xml:space="preserve">НАЛОГОВАЯ СТАВКА </w:t>
      </w:r>
    </w:p>
    <w:p w:rsidR="002F45AB" w:rsidRPr="00297FB6" w:rsidRDefault="002F45AB" w:rsidP="002F45AB">
      <w:pPr>
        <w:jc w:val="center"/>
        <w:rPr>
          <w:sz w:val="28"/>
          <w:szCs w:val="28"/>
        </w:rPr>
      </w:pP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 xml:space="preserve">Налоговые ставки устанавливаются в следующих размерах: </w:t>
      </w:r>
    </w:p>
    <w:p w:rsidR="002F45AB" w:rsidRPr="00297FB6" w:rsidRDefault="002F45AB" w:rsidP="002F45AB">
      <w:pPr>
        <w:numPr>
          <w:ilvl w:val="2"/>
          <w:numId w:val="3"/>
        </w:numPr>
        <w:rPr>
          <w:sz w:val="28"/>
          <w:szCs w:val="28"/>
        </w:rPr>
      </w:pPr>
      <w:r w:rsidRPr="00297FB6">
        <w:rPr>
          <w:sz w:val="28"/>
          <w:szCs w:val="28"/>
        </w:rPr>
        <w:t>0,3 процента  в отношении земельных участков:</w:t>
      </w:r>
    </w:p>
    <w:p w:rsidR="002F45AB" w:rsidRPr="00297FB6" w:rsidRDefault="002F45AB" w:rsidP="002F45AB">
      <w:pPr>
        <w:ind w:left="300"/>
        <w:rPr>
          <w:sz w:val="28"/>
          <w:szCs w:val="28"/>
        </w:rPr>
      </w:pPr>
      <w:r w:rsidRPr="00297FB6">
        <w:rPr>
          <w:sz w:val="28"/>
          <w:szCs w:val="28"/>
        </w:rPr>
        <w:t xml:space="preserve">    -    отнесенные к землям 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45AB" w:rsidRPr="00297FB6" w:rsidRDefault="002F45AB" w:rsidP="002F45AB">
      <w:pPr>
        <w:ind w:left="300"/>
        <w:rPr>
          <w:sz w:val="28"/>
          <w:szCs w:val="28"/>
        </w:rPr>
      </w:pPr>
      <w:r w:rsidRPr="00297FB6">
        <w:rPr>
          <w:sz w:val="28"/>
          <w:szCs w:val="28"/>
        </w:rPr>
        <w:t xml:space="preserve">   -    занятых жилищным фондом и объектами инженерной инфраструктуры жилищно-коммунального комплекса  </w:t>
      </w:r>
      <w:proofErr w:type="gramStart"/>
      <w:r w:rsidRPr="00297FB6">
        <w:rPr>
          <w:sz w:val="28"/>
          <w:szCs w:val="28"/>
        </w:rPr>
        <w:t xml:space="preserve">( </w:t>
      </w:r>
      <w:proofErr w:type="gramEnd"/>
      <w:r w:rsidRPr="00297FB6">
        <w:rPr>
          <w:sz w:val="28"/>
          <w:szCs w:val="28"/>
        </w:rPr>
        <w:t>за исключением 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F45AB" w:rsidRPr="00297FB6" w:rsidRDefault="002F45AB" w:rsidP="002F45AB">
      <w:pPr>
        <w:ind w:left="300"/>
        <w:rPr>
          <w:sz w:val="28"/>
          <w:szCs w:val="28"/>
        </w:rPr>
      </w:pPr>
      <w:r w:rsidRPr="00297FB6">
        <w:rPr>
          <w:sz w:val="28"/>
          <w:szCs w:val="28"/>
        </w:rPr>
        <w:t xml:space="preserve">   - </w:t>
      </w:r>
      <w:proofErr w:type="gramStart"/>
      <w:r w:rsidRPr="00297FB6">
        <w:rPr>
          <w:sz w:val="28"/>
          <w:szCs w:val="28"/>
        </w:rPr>
        <w:t>приобретенных</w:t>
      </w:r>
      <w:proofErr w:type="gramEnd"/>
      <w:r w:rsidRPr="00297FB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F45AB" w:rsidRPr="00297FB6" w:rsidRDefault="002F45AB" w:rsidP="002F45AB">
      <w:pPr>
        <w:ind w:left="300"/>
        <w:rPr>
          <w:sz w:val="28"/>
          <w:szCs w:val="28"/>
        </w:rPr>
      </w:pPr>
      <w:r w:rsidRPr="00297FB6">
        <w:rPr>
          <w:sz w:val="28"/>
          <w:szCs w:val="28"/>
        </w:rPr>
        <w:lastRenderedPageBreak/>
        <w:t xml:space="preserve">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F45AB" w:rsidRPr="00297FB6" w:rsidRDefault="002F45AB" w:rsidP="002F45AB">
      <w:pPr>
        <w:ind w:left="300"/>
        <w:rPr>
          <w:sz w:val="28"/>
          <w:szCs w:val="28"/>
        </w:rPr>
      </w:pPr>
      <w:r w:rsidRPr="00297FB6">
        <w:rPr>
          <w:sz w:val="28"/>
          <w:szCs w:val="28"/>
        </w:rPr>
        <w:t xml:space="preserve">  2.1.2.   1,5 процента в отношении прочих земельных участков.</w:t>
      </w:r>
    </w:p>
    <w:p w:rsidR="002F45AB" w:rsidRPr="00297FB6" w:rsidRDefault="002F45AB" w:rsidP="002F45AB">
      <w:pPr>
        <w:ind w:left="300"/>
        <w:rPr>
          <w:sz w:val="28"/>
          <w:szCs w:val="28"/>
        </w:rPr>
      </w:pPr>
    </w:p>
    <w:p w:rsidR="002F45AB" w:rsidRPr="00297FB6" w:rsidRDefault="002F45AB" w:rsidP="002F45AB">
      <w:pPr>
        <w:ind w:left="300"/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2"/>
        </w:numPr>
        <w:jc w:val="center"/>
        <w:rPr>
          <w:sz w:val="28"/>
          <w:szCs w:val="28"/>
        </w:rPr>
      </w:pPr>
      <w:r w:rsidRPr="00297FB6">
        <w:rPr>
          <w:sz w:val="28"/>
          <w:szCs w:val="28"/>
        </w:rPr>
        <w:t>ПОРЯДОК И СРОКИ УПЛАТЫ ЗЕМЕЛЬНОГО НАЛОГА И АВАНСОВЫХ ПЛАТЕЖЕЙ ПО НАЛОГУ</w:t>
      </w:r>
    </w:p>
    <w:p w:rsidR="002F45AB" w:rsidRPr="00297FB6" w:rsidRDefault="002F45AB" w:rsidP="002F45AB">
      <w:pPr>
        <w:jc w:val="center"/>
        <w:rPr>
          <w:sz w:val="28"/>
          <w:szCs w:val="28"/>
        </w:rPr>
      </w:pP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 xml:space="preserve">Сроки уплаты земельного налога для налогоплательщиков – физических лиц – в срок, установленный </w:t>
      </w:r>
      <w:proofErr w:type="gramStart"/>
      <w:r w:rsidRPr="00297FB6">
        <w:rPr>
          <w:sz w:val="28"/>
          <w:szCs w:val="28"/>
        </w:rPr>
        <w:t>ч</w:t>
      </w:r>
      <w:proofErr w:type="gramEnd"/>
      <w:r w:rsidRPr="00297FB6">
        <w:rPr>
          <w:sz w:val="28"/>
          <w:szCs w:val="28"/>
        </w:rPr>
        <w:t>. 1 ст. 397 Налогового кодекса Российской Федерации.</w:t>
      </w: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Срок уплаты земельного налога для налогоплательщиков – организаций установлен до 15 февраля года, следующего за истекшим налоговым периодом.</w:t>
      </w: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В течени</w:t>
      </w:r>
      <w:proofErr w:type="gramStart"/>
      <w:r w:rsidRPr="00297FB6">
        <w:rPr>
          <w:sz w:val="28"/>
          <w:szCs w:val="28"/>
        </w:rPr>
        <w:t>и</w:t>
      </w:r>
      <w:proofErr w:type="gramEnd"/>
      <w:r w:rsidRPr="00297FB6">
        <w:rPr>
          <w:sz w:val="28"/>
          <w:szCs w:val="28"/>
        </w:rPr>
        <w:t xml:space="preserve"> налогового периода налогоплательщики – организации уплачивают авансовые платежи не позднее последнего числа месяца, следующего за истекшим отчетным периодом.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2"/>
        </w:numPr>
        <w:jc w:val="center"/>
        <w:rPr>
          <w:sz w:val="28"/>
          <w:szCs w:val="28"/>
        </w:rPr>
      </w:pPr>
      <w:r w:rsidRPr="00297FB6">
        <w:rPr>
          <w:sz w:val="28"/>
          <w:szCs w:val="28"/>
        </w:rPr>
        <w:t>НАЛОГОВЫЙ ПЕРИОД. ОТЧЕТНЫЙ ПЕРИОД</w:t>
      </w:r>
    </w:p>
    <w:p w:rsidR="002F45AB" w:rsidRPr="00297FB6" w:rsidRDefault="002F45AB" w:rsidP="002F45AB">
      <w:pPr>
        <w:jc w:val="center"/>
        <w:rPr>
          <w:sz w:val="28"/>
          <w:szCs w:val="28"/>
        </w:rPr>
      </w:pP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Налоговым периодом признается календарный год.</w:t>
      </w: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Отчетными периодами для налогоплательщиков – организаций признаются первый квартал, второй квартал, третий квартал календарного года.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2"/>
        </w:numPr>
        <w:jc w:val="center"/>
        <w:rPr>
          <w:sz w:val="28"/>
          <w:szCs w:val="28"/>
        </w:rPr>
      </w:pPr>
      <w:r w:rsidRPr="00297FB6">
        <w:rPr>
          <w:sz w:val="28"/>
          <w:szCs w:val="28"/>
        </w:rPr>
        <w:t xml:space="preserve">НАЛОГОВЫЕ  ЛЬГОТЫ </w:t>
      </w:r>
    </w:p>
    <w:p w:rsidR="002F45AB" w:rsidRPr="00297FB6" w:rsidRDefault="002F45AB" w:rsidP="002F45AB">
      <w:pPr>
        <w:jc w:val="center"/>
        <w:rPr>
          <w:sz w:val="28"/>
          <w:szCs w:val="28"/>
        </w:rPr>
      </w:pP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От уплаты земельного налога освобождаются следующие категории налогоплательщиков:</w:t>
      </w:r>
    </w:p>
    <w:p w:rsidR="002F45AB" w:rsidRPr="00297FB6" w:rsidRDefault="002F45AB" w:rsidP="002F45AB">
      <w:pPr>
        <w:numPr>
          <w:ilvl w:val="2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организации и физические лица в соответствии со статьей  395 Налогового кодекса Российской Федерации;</w:t>
      </w:r>
    </w:p>
    <w:p w:rsidR="002F45AB" w:rsidRPr="00297FB6" w:rsidRDefault="002F45AB" w:rsidP="002F45AB">
      <w:pPr>
        <w:numPr>
          <w:ilvl w:val="2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органы местного самоуправления в отношении земельных участков, на которых расположены здания и сооружения, используемые для осуществления их основной деятельности;</w:t>
      </w:r>
    </w:p>
    <w:p w:rsidR="002F45AB" w:rsidRPr="00297FB6" w:rsidRDefault="002F45AB" w:rsidP="002F45AB">
      <w:pPr>
        <w:numPr>
          <w:ilvl w:val="2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муниципальные учреждения, финансируемые за счет бюджета муниципального образования «</w:t>
      </w:r>
      <w:proofErr w:type="spellStart"/>
      <w:r w:rsidRPr="00297FB6">
        <w:rPr>
          <w:sz w:val="28"/>
          <w:szCs w:val="28"/>
        </w:rPr>
        <w:t>Тулунский</w:t>
      </w:r>
      <w:proofErr w:type="spellEnd"/>
      <w:r w:rsidRPr="00297FB6">
        <w:rPr>
          <w:sz w:val="28"/>
          <w:szCs w:val="28"/>
        </w:rPr>
        <w:t xml:space="preserve"> район», расположенные на территории </w:t>
      </w:r>
      <w:proofErr w:type="spellStart"/>
      <w:r w:rsidRPr="00297FB6">
        <w:rPr>
          <w:sz w:val="28"/>
          <w:szCs w:val="28"/>
        </w:rPr>
        <w:t>Нижнебурбукского</w:t>
      </w:r>
      <w:proofErr w:type="spellEnd"/>
      <w:r w:rsidRPr="00297FB6">
        <w:rPr>
          <w:sz w:val="28"/>
          <w:szCs w:val="28"/>
        </w:rPr>
        <w:t xml:space="preserve"> муниципального образования;</w:t>
      </w:r>
    </w:p>
    <w:p w:rsidR="002F45AB" w:rsidRPr="00297FB6" w:rsidRDefault="002F45AB" w:rsidP="002F45AB">
      <w:pPr>
        <w:numPr>
          <w:ilvl w:val="2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 xml:space="preserve">Муниципальные учреждения, учредителем которых является </w:t>
      </w:r>
      <w:proofErr w:type="spellStart"/>
      <w:r w:rsidRPr="00297FB6">
        <w:rPr>
          <w:sz w:val="28"/>
          <w:szCs w:val="28"/>
        </w:rPr>
        <w:t>Нижнебурбукское</w:t>
      </w:r>
      <w:proofErr w:type="spellEnd"/>
      <w:r w:rsidRPr="00297FB6">
        <w:rPr>
          <w:sz w:val="28"/>
          <w:szCs w:val="28"/>
        </w:rPr>
        <w:t xml:space="preserve"> муниципальное образование, в отношении земельных участков, используемых для непосредственного выполнения возложенных на них функций;</w:t>
      </w:r>
    </w:p>
    <w:p w:rsidR="002F45AB" w:rsidRPr="00297FB6" w:rsidRDefault="002F45AB" w:rsidP="002F45AB">
      <w:pPr>
        <w:numPr>
          <w:ilvl w:val="2"/>
          <w:numId w:val="2"/>
        </w:numPr>
        <w:rPr>
          <w:sz w:val="28"/>
          <w:szCs w:val="28"/>
        </w:rPr>
      </w:pPr>
      <w:r w:rsidRPr="00297FB6">
        <w:rPr>
          <w:sz w:val="28"/>
          <w:szCs w:val="28"/>
        </w:rPr>
        <w:t>ветераны и инвалиды Великой Отечественной войны.</w:t>
      </w: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rPr>
          <w:sz w:val="28"/>
          <w:szCs w:val="28"/>
        </w:rPr>
      </w:pPr>
    </w:p>
    <w:p w:rsidR="002F45AB" w:rsidRPr="00297FB6" w:rsidRDefault="002F45AB" w:rsidP="002F45AB">
      <w:pPr>
        <w:numPr>
          <w:ilvl w:val="0"/>
          <w:numId w:val="2"/>
        </w:numPr>
        <w:jc w:val="center"/>
        <w:rPr>
          <w:sz w:val="28"/>
          <w:szCs w:val="28"/>
        </w:rPr>
      </w:pPr>
      <w:r w:rsidRPr="00297FB6">
        <w:rPr>
          <w:sz w:val="28"/>
          <w:szCs w:val="28"/>
        </w:rPr>
        <w:t>ПОРЯДОК И СРОКИ ПРЕДСТАВЛЕНИЯ НАЛОГОПЛАТЕЛЬЩИКАМИ ДОКУМЕНТОВ, ПОДТВЕРЖДАЮЩИХ ПРАВО НА УМЕНЬШЕНИЕ НАЛОГОВОЙ БАЗЫ</w:t>
      </w:r>
      <w:proofErr w:type="gramStart"/>
      <w:r w:rsidRPr="00297FB6">
        <w:rPr>
          <w:sz w:val="28"/>
          <w:szCs w:val="28"/>
        </w:rPr>
        <w:t xml:space="preserve"> ,</w:t>
      </w:r>
      <w:proofErr w:type="gramEnd"/>
      <w:r w:rsidRPr="00297FB6">
        <w:rPr>
          <w:sz w:val="28"/>
          <w:szCs w:val="28"/>
        </w:rPr>
        <w:t xml:space="preserve"> А ТАКЖЕ ПРАВО НА НАЛОГОВЫЕ ЛЬГОТЫ </w:t>
      </w:r>
    </w:p>
    <w:p w:rsidR="002F45AB" w:rsidRPr="00297FB6" w:rsidRDefault="002F45AB" w:rsidP="002F45AB">
      <w:pPr>
        <w:jc w:val="center"/>
        <w:rPr>
          <w:sz w:val="28"/>
          <w:szCs w:val="28"/>
        </w:rPr>
      </w:pPr>
    </w:p>
    <w:p w:rsidR="002F45AB" w:rsidRPr="00297FB6" w:rsidRDefault="002F45AB" w:rsidP="002F45AB">
      <w:pPr>
        <w:numPr>
          <w:ilvl w:val="1"/>
          <w:numId w:val="2"/>
        </w:numPr>
        <w:rPr>
          <w:sz w:val="28"/>
          <w:szCs w:val="28"/>
        </w:rPr>
      </w:pPr>
      <w:proofErr w:type="gramStart"/>
      <w:r w:rsidRPr="00297FB6">
        <w:rPr>
          <w:sz w:val="28"/>
          <w:szCs w:val="28"/>
        </w:rPr>
        <w:t>Документы, подтверждающие право на уменьшение налоговой базы в соответствии со статьей 391 Налогового кодекса РФ, а также право на налоговые льготы, представляются в налоговый орган по месту нахождения земельного участка, признаваемого объектом налогообложения в соответствии со статьей 389 Налогового кодекса  РФ.</w:t>
      </w:r>
      <w:proofErr w:type="gramEnd"/>
      <w:r w:rsidRPr="00297FB6">
        <w:rPr>
          <w:sz w:val="28"/>
          <w:szCs w:val="28"/>
        </w:rPr>
        <w:t xml:space="preserve"> Срок представления документов, подтверждающих право на уменьшение налоговой базы, - до 1 февраля года, следующего за истекшим периодом.</w:t>
      </w:r>
    </w:p>
    <w:p w:rsidR="002F45AB" w:rsidRPr="00297FB6" w:rsidRDefault="002F45AB" w:rsidP="002F45AB">
      <w:pPr>
        <w:ind w:left="360"/>
        <w:rPr>
          <w:sz w:val="28"/>
          <w:szCs w:val="28"/>
        </w:rPr>
      </w:pPr>
    </w:p>
    <w:p w:rsidR="003B052E" w:rsidRDefault="002F45AB"/>
    <w:sectPr w:rsidR="003B052E" w:rsidSect="00297F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6131"/>
    <w:multiLevelType w:val="multilevel"/>
    <w:tmpl w:val="D9C6FF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EA4C4A"/>
    <w:multiLevelType w:val="multilevel"/>
    <w:tmpl w:val="FEC4463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>
    <w:nsid w:val="545E59A8"/>
    <w:multiLevelType w:val="hybridMultilevel"/>
    <w:tmpl w:val="EE76E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AB"/>
    <w:rsid w:val="001D635E"/>
    <w:rsid w:val="002F45AB"/>
    <w:rsid w:val="00454C73"/>
    <w:rsid w:val="00D5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2015-11-30T06:44:00Z</dcterms:created>
  <dcterms:modified xsi:type="dcterms:W3CDTF">2015-11-30T06:46:00Z</dcterms:modified>
</cp:coreProperties>
</file>